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3C849" w14:textId="77FEA92A" w:rsidR="006D6BE0" w:rsidRPr="006D6BE0" w:rsidRDefault="0090211C" w:rsidP="006A7162">
      <w:pPr>
        <w:pStyle w:val="Heading3"/>
        <w:tabs>
          <w:tab w:val="clear" w:pos="993"/>
        </w:tabs>
        <w:spacing w:before="0" w:after="120"/>
        <w:jc w:val="center"/>
      </w:pPr>
      <w:r w:rsidRPr="00E85BF3">
        <w:rPr>
          <w:color w:val="041E42"/>
        </w:rPr>
        <w:t>Course planning template</w:t>
      </w:r>
    </w:p>
    <w:p w14:paraId="48B001FD" w14:textId="1B048648" w:rsidR="006D6BE0" w:rsidRPr="006A7162" w:rsidRDefault="00BB4C4B" w:rsidP="006A7162">
      <w:pPr>
        <w:pStyle w:val="Heading3"/>
        <w:tabs>
          <w:tab w:val="clear" w:pos="993"/>
        </w:tabs>
        <w:spacing w:before="0" w:after="120"/>
        <w:jc w:val="center"/>
        <w:rPr>
          <w:color w:val="041E42"/>
        </w:rPr>
      </w:pPr>
      <w:r>
        <w:rPr>
          <w:color w:val="041E42"/>
        </w:rPr>
        <w:t>HLT33</w:t>
      </w:r>
      <w:r w:rsidR="0039352E">
        <w:rPr>
          <w:color w:val="041E42"/>
        </w:rPr>
        <w:t>115</w:t>
      </w:r>
      <w:r>
        <w:rPr>
          <w:color w:val="041E42"/>
        </w:rPr>
        <w:t xml:space="preserve"> Certificate III in </w:t>
      </w:r>
      <w:r w:rsidR="0039352E">
        <w:rPr>
          <w:color w:val="041E42"/>
        </w:rPr>
        <w:t xml:space="preserve">Health Services Assistance </w:t>
      </w:r>
      <w:r w:rsidR="00C53B50">
        <w:rPr>
          <w:color w:val="041E42"/>
        </w:rPr>
        <w:t>through the Human Services (</w:t>
      </w:r>
      <w:r w:rsidR="004C17DC">
        <w:rPr>
          <w:color w:val="041E42"/>
        </w:rPr>
        <w:t>24</w:t>
      </w:r>
      <w:r w:rsidR="0039352E">
        <w:rPr>
          <w:color w:val="041E42"/>
        </w:rPr>
        <w:t>0</w:t>
      </w:r>
      <w:r w:rsidR="00C53B50">
        <w:rPr>
          <w:color w:val="041E42"/>
        </w:rPr>
        <w:t xml:space="preserve"> indicative hours) course</w:t>
      </w:r>
      <w:r w:rsidR="0039352E">
        <w:rPr>
          <w:color w:val="041E42"/>
        </w:rPr>
        <w:t xml:space="preserve"> </w:t>
      </w:r>
      <w:r w:rsidR="004C17DC">
        <w:rPr>
          <w:color w:val="041E42"/>
        </w:rPr>
        <w:br/>
        <w:t>and Human Services Specialisation Study (60 indicative hours) course</w:t>
      </w:r>
    </w:p>
    <w:tbl>
      <w:tblPr>
        <w:tblStyle w:val="TableGrid"/>
        <w:tblW w:w="14962" w:type="dxa"/>
        <w:tblInd w:w="108" w:type="dxa"/>
        <w:tblBorders>
          <w:top w:val="single" w:sz="4" w:space="0" w:color="041E42"/>
          <w:left w:val="single" w:sz="4" w:space="0" w:color="041E42"/>
          <w:bottom w:val="single" w:sz="4" w:space="0" w:color="041E42"/>
          <w:right w:val="single" w:sz="4" w:space="0" w:color="041E42"/>
          <w:insideH w:val="single" w:sz="4" w:space="0" w:color="041E42"/>
          <w:insideV w:val="single" w:sz="4" w:space="0" w:color="041E42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88"/>
        <w:gridCol w:w="3119"/>
        <w:gridCol w:w="1530"/>
        <w:gridCol w:w="5116"/>
        <w:gridCol w:w="3609"/>
      </w:tblGrid>
      <w:tr w:rsidR="00DF7B66" w:rsidRPr="00DF7B66" w14:paraId="643B7CDF" w14:textId="77777777" w:rsidTr="007A7284">
        <w:trPr>
          <w:tblHeader/>
        </w:trPr>
        <w:tc>
          <w:tcPr>
            <w:tcW w:w="4707" w:type="dxa"/>
            <w:gridSpan w:val="2"/>
            <w:tcBorders>
              <w:bottom w:val="single" w:sz="4" w:space="0" w:color="041E42"/>
              <w:right w:val="double" w:sz="4" w:space="0" w:color="041E42"/>
            </w:tcBorders>
            <w:shd w:val="clear" w:color="auto" w:fill="auto"/>
            <w:vAlign w:val="center"/>
          </w:tcPr>
          <w:p w14:paraId="5CE4A256" w14:textId="361B47E3" w:rsidR="00FF3187" w:rsidRDefault="00BB4C4B" w:rsidP="00945D54">
            <w:pPr>
              <w:pStyle w:val="Heading5"/>
              <w:jc w:val="center"/>
              <w:rPr>
                <w:color w:val="041E42"/>
                <w:sz w:val="20"/>
                <w:szCs w:val="20"/>
              </w:rPr>
            </w:pPr>
            <w:r>
              <w:rPr>
                <w:color w:val="041E42"/>
                <w:sz w:val="20"/>
                <w:szCs w:val="20"/>
              </w:rPr>
              <w:t>Human Services</w:t>
            </w:r>
            <w:r w:rsidR="00E71813" w:rsidRPr="00DF7B66">
              <w:rPr>
                <w:color w:val="041E42"/>
                <w:sz w:val="20"/>
                <w:szCs w:val="20"/>
              </w:rPr>
              <w:t xml:space="preserve"> </w:t>
            </w:r>
          </w:p>
          <w:p w14:paraId="1DDA0E4C" w14:textId="6C6AEBCA" w:rsidR="00100121" w:rsidRPr="00DF7B66" w:rsidRDefault="00100121" w:rsidP="006F19D1">
            <w:pPr>
              <w:pStyle w:val="Heading5"/>
              <w:jc w:val="center"/>
              <w:rPr>
                <w:color w:val="041E42"/>
                <w:sz w:val="20"/>
                <w:szCs w:val="20"/>
              </w:rPr>
            </w:pPr>
            <w:r w:rsidRPr="00DF7B66">
              <w:rPr>
                <w:color w:val="041E42"/>
                <w:sz w:val="20"/>
                <w:szCs w:val="20"/>
              </w:rPr>
              <w:t>Curriculum Framework</w:t>
            </w:r>
          </w:p>
        </w:tc>
        <w:tc>
          <w:tcPr>
            <w:tcW w:w="10255" w:type="dxa"/>
            <w:gridSpan w:val="3"/>
            <w:tcBorders>
              <w:left w:val="double" w:sz="4" w:space="0" w:color="041E42"/>
              <w:bottom w:val="single" w:sz="4" w:space="0" w:color="041E42"/>
            </w:tcBorders>
            <w:shd w:val="clear" w:color="auto" w:fill="auto"/>
            <w:vAlign w:val="center"/>
          </w:tcPr>
          <w:p w14:paraId="5163297D" w14:textId="0F506F0F" w:rsidR="00100121" w:rsidRPr="00DF7B66" w:rsidRDefault="00BB4C4B" w:rsidP="008E06D1">
            <w:pPr>
              <w:pStyle w:val="Heading5"/>
              <w:jc w:val="center"/>
              <w:rPr>
                <w:color w:val="041E42"/>
                <w:sz w:val="20"/>
                <w:szCs w:val="20"/>
              </w:rPr>
            </w:pPr>
            <w:r>
              <w:rPr>
                <w:color w:val="041E42"/>
                <w:sz w:val="20"/>
                <w:szCs w:val="20"/>
              </w:rPr>
              <w:t>HLT</w:t>
            </w:r>
            <w:r w:rsidR="00100121" w:rsidRPr="00DF7B66">
              <w:rPr>
                <w:color w:val="041E42"/>
                <w:sz w:val="20"/>
                <w:szCs w:val="20"/>
              </w:rPr>
              <w:t xml:space="preserve"> Training Package and qualification</w:t>
            </w:r>
          </w:p>
        </w:tc>
      </w:tr>
      <w:tr w:rsidR="00DF7B66" w:rsidRPr="00DF7B66" w14:paraId="4CB02BA6" w14:textId="77777777" w:rsidTr="007A7284">
        <w:trPr>
          <w:tblHeader/>
        </w:trPr>
        <w:tc>
          <w:tcPr>
            <w:tcW w:w="1588" w:type="dxa"/>
            <w:tcBorders>
              <w:bottom w:val="double" w:sz="4" w:space="0" w:color="041E42"/>
            </w:tcBorders>
            <w:vAlign w:val="center"/>
          </w:tcPr>
          <w:p w14:paraId="59325665" w14:textId="77777777" w:rsidR="00057EEA" w:rsidRPr="00DF7B66" w:rsidRDefault="00057EEA" w:rsidP="008E06D1">
            <w:pPr>
              <w:pStyle w:val="Heading5"/>
              <w:jc w:val="center"/>
              <w:rPr>
                <w:color w:val="041E42"/>
                <w:sz w:val="20"/>
                <w:szCs w:val="20"/>
              </w:rPr>
            </w:pPr>
            <w:r w:rsidRPr="00DF7B66">
              <w:rPr>
                <w:color w:val="041E42"/>
                <w:sz w:val="20"/>
                <w:szCs w:val="20"/>
              </w:rPr>
              <w:t>HSC indicative hours</w:t>
            </w:r>
          </w:p>
        </w:tc>
        <w:tc>
          <w:tcPr>
            <w:tcW w:w="3119" w:type="dxa"/>
            <w:tcBorders>
              <w:bottom w:val="double" w:sz="4" w:space="0" w:color="041E42"/>
              <w:right w:val="double" w:sz="4" w:space="0" w:color="041E42"/>
            </w:tcBorders>
          </w:tcPr>
          <w:p w14:paraId="729A65D8" w14:textId="77777777" w:rsidR="00B84898" w:rsidRDefault="004C17DC" w:rsidP="00ED1055">
            <w:pPr>
              <w:pStyle w:val="Heading5"/>
              <w:jc w:val="center"/>
              <w:rPr>
                <w:color w:val="041E42"/>
                <w:sz w:val="20"/>
                <w:szCs w:val="20"/>
              </w:rPr>
            </w:pPr>
            <w:r>
              <w:rPr>
                <w:color w:val="041E42"/>
                <w:sz w:val="20"/>
                <w:szCs w:val="20"/>
              </w:rPr>
              <w:t>Human Services</w:t>
            </w:r>
            <w:r w:rsidRPr="00DF7B66">
              <w:rPr>
                <w:color w:val="041E42"/>
                <w:sz w:val="20"/>
                <w:szCs w:val="20"/>
              </w:rPr>
              <w:br/>
              <w:t>(240 indicative hours)</w:t>
            </w:r>
            <w:r w:rsidR="00ED1055">
              <w:rPr>
                <w:color w:val="041E42"/>
                <w:sz w:val="20"/>
                <w:szCs w:val="20"/>
              </w:rPr>
              <w:t xml:space="preserve"> </w:t>
            </w:r>
          </w:p>
          <w:p w14:paraId="519A07CE" w14:textId="422A7A16" w:rsidR="004C17DC" w:rsidRPr="00B84898" w:rsidRDefault="004C17DC" w:rsidP="00ED1055">
            <w:pPr>
              <w:pStyle w:val="Heading5"/>
              <w:jc w:val="center"/>
              <w:rPr>
                <w:b w:val="0"/>
                <w:bCs w:val="0"/>
                <w:color w:val="041E42"/>
                <w:sz w:val="20"/>
                <w:szCs w:val="20"/>
              </w:rPr>
            </w:pPr>
            <w:r w:rsidRPr="00B84898">
              <w:rPr>
                <w:b w:val="0"/>
                <w:bCs w:val="0"/>
              </w:rPr>
              <w:t>+</w:t>
            </w:r>
            <w:r w:rsidRPr="00B84898">
              <w:rPr>
                <w:b w:val="0"/>
                <w:bCs w:val="0"/>
                <w:color w:val="041E42"/>
                <w:sz w:val="20"/>
                <w:szCs w:val="20"/>
              </w:rPr>
              <w:t xml:space="preserve"> </w:t>
            </w:r>
          </w:p>
          <w:p w14:paraId="7B29434B" w14:textId="08B20FD7" w:rsidR="00057EEA" w:rsidRPr="00DF7B66" w:rsidRDefault="004C17DC" w:rsidP="004C17DC">
            <w:pPr>
              <w:pStyle w:val="Heading5"/>
              <w:spacing w:after="120"/>
              <w:jc w:val="center"/>
              <w:rPr>
                <w:color w:val="041E42"/>
                <w:sz w:val="20"/>
                <w:szCs w:val="20"/>
              </w:rPr>
            </w:pPr>
            <w:r>
              <w:rPr>
                <w:color w:val="041E42"/>
                <w:sz w:val="20"/>
                <w:szCs w:val="20"/>
              </w:rPr>
              <w:t xml:space="preserve">Human Services Specialisation Study </w:t>
            </w:r>
            <w:r w:rsidRPr="00582D92">
              <w:rPr>
                <w:color w:val="041E42"/>
                <w:sz w:val="20"/>
                <w:szCs w:val="20"/>
              </w:rPr>
              <w:t>(</w:t>
            </w:r>
            <w:r>
              <w:rPr>
                <w:color w:val="041E42"/>
                <w:sz w:val="20"/>
                <w:szCs w:val="20"/>
              </w:rPr>
              <w:t>6</w:t>
            </w:r>
            <w:r w:rsidRPr="00582D92">
              <w:rPr>
                <w:color w:val="041E42"/>
                <w:sz w:val="20"/>
                <w:szCs w:val="20"/>
              </w:rPr>
              <w:t>0 indicative hours</w:t>
            </w:r>
            <w:r w:rsidRPr="00DF7B66">
              <w:rPr>
                <w:color w:val="041E42"/>
                <w:sz w:val="20"/>
                <w:szCs w:val="20"/>
              </w:rPr>
              <w:t>)</w:t>
            </w:r>
          </w:p>
          <w:p w14:paraId="790795F2" w14:textId="61BE1A18" w:rsidR="00057EEA" w:rsidRPr="0066385E" w:rsidRDefault="00BB4C4B" w:rsidP="002148CC">
            <w:pPr>
              <w:pStyle w:val="ListParagraph"/>
              <w:spacing w:after="0"/>
              <w:ind w:left="241" w:hanging="241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>6</w:t>
            </w:r>
            <w:r w:rsidR="00057EEA" w:rsidRPr="0066385E">
              <w:rPr>
                <w:i/>
                <w:color w:val="000000" w:themeColor="text1"/>
                <w:sz w:val="16"/>
                <w:szCs w:val="16"/>
              </w:rPr>
              <w:t xml:space="preserve"> HSC mandatory units</w:t>
            </w:r>
          </w:p>
          <w:p w14:paraId="33104EF0" w14:textId="27F9FE42" w:rsidR="00EF65EF" w:rsidRPr="0066385E" w:rsidRDefault="006D6BE0" w:rsidP="00EF65EF">
            <w:pPr>
              <w:pStyle w:val="ListParagraph"/>
              <w:spacing w:after="0"/>
              <w:ind w:left="241" w:hanging="241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>one</w:t>
            </w:r>
            <w:r w:rsidR="00057EEA" w:rsidRPr="0066385E">
              <w:rPr>
                <w:i/>
                <w:color w:val="000000" w:themeColor="text1"/>
                <w:sz w:val="16"/>
                <w:szCs w:val="16"/>
              </w:rPr>
              <w:t xml:space="preserve"> HSC </w:t>
            </w:r>
            <w:r w:rsidR="0039352E">
              <w:rPr>
                <w:i/>
                <w:color w:val="000000" w:themeColor="text1"/>
                <w:sz w:val="16"/>
                <w:szCs w:val="16"/>
              </w:rPr>
              <w:t>Nursing assistance in acute care</w:t>
            </w:r>
            <w:r w:rsidR="00057EEA" w:rsidRPr="0066385E">
              <w:rPr>
                <w:i/>
                <w:color w:val="000000" w:themeColor="text1"/>
                <w:sz w:val="16"/>
                <w:szCs w:val="16"/>
              </w:rPr>
              <w:t xml:space="preserve"> stream</w:t>
            </w:r>
            <w:r w:rsidR="00E85BF3">
              <w:rPr>
                <w:i/>
                <w:color w:val="000000" w:themeColor="text1"/>
                <w:sz w:val="16"/>
                <w:szCs w:val="16"/>
              </w:rPr>
              <w:t> </w:t>
            </w:r>
            <w:r w:rsidR="00057EEA" w:rsidRPr="0066385E">
              <w:rPr>
                <w:i/>
                <w:color w:val="000000" w:themeColor="text1"/>
                <w:sz w:val="16"/>
                <w:szCs w:val="16"/>
              </w:rPr>
              <w:t>uni</w:t>
            </w:r>
            <w:r w:rsidR="00057EEA" w:rsidRPr="007167D7">
              <w:rPr>
                <w:i/>
                <w:color w:val="000000" w:themeColor="text1"/>
                <w:sz w:val="16"/>
                <w:szCs w:val="16"/>
              </w:rPr>
              <w:t>t</w:t>
            </w:r>
            <w:r w:rsidR="00F32305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="007167D7" w:rsidRPr="007167D7">
              <w:rPr>
                <w:rFonts w:eastAsia="Arial" w:cs="Arial"/>
                <w:sz w:val="16"/>
                <w:szCs w:val="16"/>
              </w:rPr>
              <w:t>^</w:t>
            </w:r>
          </w:p>
          <w:p w14:paraId="13B127EE" w14:textId="77777777" w:rsidR="00057EEA" w:rsidRPr="00DF7B66" w:rsidRDefault="00057EEA" w:rsidP="00EF65EF">
            <w:pPr>
              <w:pStyle w:val="ListParagraph"/>
              <w:spacing w:after="0"/>
              <w:ind w:left="241" w:hanging="241"/>
              <w:rPr>
                <w:i/>
                <w:color w:val="041E42"/>
                <w:sz w:val="16"/>
                <w:szCs w:val="16"/>
              </w:rPr>
            </w:pPr>
            <w:r w:rsidRPr="0066385E">
              <w:rPr>
                <w:i/>
                <w:color w:val="000000" w:themeColor="text1"/>
                <w:sz w:val="16"/>
                <w:szCs w:val="16"/>
              </w:rPr>
              <w:t>plus HSC electives</w:t>
            </w:r>
          </w:p>
        </w:tc>
        <w:tc>
          <w:tcPr>
            <w:tcW w:w="1530" w:type="dxa"/>
            <w:tcBorders>
              <w:left w:val="double" w:sz="4" w:space="0" w:color="041E42"/>
              <w:bottom w:val="double" w:sz="4" w:space="0" w:color="041E42"/>
            </w:tcBorders>
            <w:vAlign w:val="center"/>
          </w:tcPr>
          <w:p w14:paraId="0E5587AB" w14:textId="77777777" w:rsidR="00057EEA" w:rsidRPr="00DF7B66" w:rsidRDefault="00057EEA" w:rsidP="008E06D1">
            <w:pPr>
              <w:pStyle w:val="Heading5"/>
              <w:rPr>
                <w:color w:val="041E42"/>
                <w:sz w:val="20"/>
                <w:szCs w:val="20"/>
              </w:rPr>
            </w:pPr>
            <w:r w:rsidRPr="00DF7B66">
              <w:rPr>
                <w:color w:val="041E42"/>
                <w:sz w:val="20"/>
                <w:szCs w:val="20"/>
              </w:rPr>
              <w:t>Unit code</w:t>
            </w:r>
          </w:p>
        </w:tc>
        <w:tc>
          <w:tcPr>
            <w:tcW w:w="5116" w:type="dxa"/>
            <w:tcBorders>
              <w:bottom w:val="double" w:sz="4" w:space="0" w:color="041E42"/>
            </w:tcBorders>
            <w:vAlign w:val="center"/>
          </w:tcPr>
          <w:p w14:paraId="02425310" w14:textId="77777777" w:rsidR="00057EEA" w:rsidRPr="00DF7B66" w:rsidRDefault="00057EEA" w:rsidP="008E06D1">
            <w:pPr>
              <w:pStyle w:val="Heading5"/>
              <w:rPr>
                <w:color w:val="041E42"/>
                <w:sz w:val="20"/>
                <w:szCs w:val="20"/>
              </w:rPr>
            </w:pPr>
            <w:r w:rsidRPr="00DF7B66">
              <w:rPr>
                <w:color w:val="041E42"/>
                <w:sz w:val="20"/>
                <w:szCs w:val="20"/>
              </w:rPr>
              <w:t>Unit title</w:t>
            </w:r>
          </w:p>
        </w:tc>
        <w:tc>
          <w:tcPr>
            <w:tcW w:w="3609" w:type="dxa"/>
            <w:tcBorders>
              <w:bottom w:val="double" w:sz="4" w:space="0" w:color="041E42"/>
            </w:tcBorders>
          </w:tcPr>
          <w:p w14:paraId="4579392C" w14:textId="61A12C5D" w:rsidR="00057EEA" w:rsidRPr="00DF7B66" w:rsidRDefault="00057EEA" w:rsidP="007D4AC5">
            <w:pPr>
              <w:pStyle w:val="Heading5"/>
              <w:spacing w:after="120"/>
              <w:jc w:val="center"/>
              <w:rPr>
                <w:color w:val="041E42"/>
                <w:sz w:val="20"/>
                <w:szCs w:val="20"/>
              </w:rPr>
            </w:pPr>
            <w:r w:rsidRPr="00DF7B66">
              <w:rPr>
                <w:color w:val="041E42"/>
                <w:sz w:val="20"/>
                <w:szCs w:val="20"/>
              </w:rPr>
              <w:t xml:space="preserve">Status in </w:t>
            </w:r>
            <w:r w:rsidR="00BB4C4B">
              <w:rPr>
                <w:color w:val="041E42"/>
                <w:sz w:val="20"/>
                <w:szCs w:val="20"/>
              </w:rPr>
              <w:t>HLT33</w:t>
            </w:r>
            <w:r w:rsidR="0039352E">
              <w:rPr>
                <w:color w:val="041E42"/>
                <w:sz w:val="20"/>
                <w:szCs w:val="20"/>
              </w:rPr>
              <w:t>115</w:t>
            </w:r>
            <w:r w:rsidR="00B76910">
              <w:rPr>
                <w:color w:val="041E42"/>
                <w:sz w:val="20"/>
                <w:szCs w:val="20"/>
              </w:rPr>
              <w:br/>
            </w:r>
            <w:r w:rsidRPr="00DF7B66">
              <w:rPr>
                <w:color w:val="041E42"/>
                <w:sz w:val="20"/>
                <w:szCs w:val="20"/>
              </w:rPr>
              <w:t xml:space="preserve">Certificate </w:t>
            </w:r>
            <w:r w:rsidR="00BB4C4B">
              <w:rPr>
                <w:color w:val="041E42"/>
                <w:sz w:val="20"/>
                <w:szCs w:val="20"/>
              </w:rPr>
              <w:t>III in Health</w:t>
            </w:r>
            <w:r w:rsidR="0039352E">
              <w:rPr>
                <w:color w:val="041E42"/>
                <w:sz w:val="20"/>
                <w:szCs w:val="20"/>
              </w:rPr>
              <w:t xml:space="preserve"> Services</w:t>
            </w:r>
            <w:r w:rsidR="00BB4C4B">
              <w:rPr>
                <w:color w:val="041E42"/>
                <w:sz w:val="20"/>
                <w:szCs w:val="20"/>
              </w:rPr>
              <w:t xml:space="preserve"> Assistance</w:t>
            </w:r>
          </w:p>
          <w:p w14:paraId="569314D8" w14:textId="77619D2A" w:rsidR="00057EEA" w:rsidRPr="0097408D" w:rsidRDefault="00BB4C4B" w:rsidP="002148CC">
            <w:pPr>
              <w:pStyle w:val="ListParagraph"/>
              <w:spacing w:after="0"/>
              <w:ind w:left="241" w:hanging="241"/>
              <w:rPr>
                <w:i/>
                <w:color w:val="000000" w:themeColor="text1"/>
                <w:sz w:val="16"/>
                <w:szCs w:val="20"/>
              </w:rPr>
            </w:pPr>
            <w:r>
              <w:rPr>
                <w:i/>
                <w:color w:val="000000" w:themeColor="text1"/>
                <w:sz w:val="16"/>
                <w:szCs w:val="20"/>
              </w:rPr>
              <w:t>7</w:t>
            </w:r>
            <w:r w:rsidR="00057EEA" w:rsidRPr="0097408D">
              <w:rPr>
                <w:i/>
                <w:color w:val="000000" w:themeColor="text1"/>
                <w:sz w:val="16"/>
                <w:szCs w:val="20"/>
              </w:rPr>
              <w:t xml:space="preserve"> core units</w:t>
            </w:r>
          </w:p>
          <w:p w14:paraId="6393745D" w14:textId="0E6E2861" w:rsidR="00057EEA" w:rsidRPr="0097408D" w:rsidRDefault="0039352E" w:rsidP="002148CC">
            <w:pPr>
              <w:pStyle w:val="ListParagraph"/>
              <w:spacing w:after="0"/>
              <w:ind w:left="241" w:hanging="241"/>
              <w:rPr>
                <w:i/>
                <w:color w:val="000000" w:themeColor="text1"/>
                <w:sz w:val="16"/>
                <w:szCs w:val="20"/>
              </w:rPr>
            </w:pPr>
            <w:r>
              <w:rPr>
                <w:i/>
                <w:color w:val="000000" w:themeColor="text1"/>
                <w:sz w:val="16"/>
                <w:szCs w:val="20"/>
              </w:rPr>
              <w:t>8</w:t>
            </w:r>
            <w:r w:rsidR="00285100" w:rsidRPr="0097408D">
              <w:rPr>
                <w:i/>
                <w:color w:val="000000" w:themeColor="text1"/>
                <w:sz w:val="16"/>
                <w:szCs w:val="20"/>
              </w:rPr>
              <w:t xml:space="preserve"> elective units</w:t>
            </w:r>
          </w:p>
          <w:p w14:paraId="5C629DE9" w14:textId="2C31A0D7" w:rsidR="00B71F0F" w:rsidRPr="006D6BE0" w:rsidRDefault="00B71F0F" w:rsidP="009B55A5">
            <w:pPr>
              <w:pStyle w:val="ListParagraph"/>
              <w:numPr>
                <w:ilvl w:val="1"/>
                <w:numId w:val="16"/>
              </w:numPr>
              <w:spacing w:after="0"/>
              <w:ind w:left="558" w:hanging="283"/>
              <w:rPr>
                <w:color w:val="041E42"/>
                <w:sz w:val="20"/>
                <w:szCs w:val="20"/>
              </w:rPr>
            </w:pPr>
            <w:r>
              <w:rPr>
                <w:i/>
                <w:color w:val="000000" w:themeColor="text1"/>
                <w:sz w:val="14"/>
                <w:szCs w:val="14"/>
              </w:rPr>
              <w:t xml:space="preserve">minimum </w:t>
            </w:r>
            <w:r w:rsidR="001D0E11">
              <w:rPr>
                <w:i/>
                <w:color w:val="000000" w:themeColor="text1"/>
                <w:sz w:val="14"/>
                <w:szCs w:val="14"/>
              </w:rPr>
              <w:t>6</w:t>
            </w:r>
            <w:r>
              <w:rPr>
                <w:i/>
                <w:color w:val="000000" w:themeColor="text1"/>
                <w:sz w:val="14"/>
                <w:szCs w:val="14"/>
              </w:rPr>
              <w:t xml:space="preserve"> listed elective</w:t>
            </w:r>
            <w:r w:rsidR="001D0E11">
              <w:rPr>
                <w:i/>
                <w:color w:val="000000" w:themeColor="text1"/>
                <w:sz w:val="14"/>
                <w:szCs w:val="14"/>
              </w:rPr>
              <w:t xml:space="preserve">s </w:t>
            </w:r>
          </w:p>
          <w:p w14:paraId="0830A17F" w14:textId="1C9907C0" w:rsidR="009B55A5" w:rsidRPr="00DF7B66" w:rsidRDefault="00C0154A" w:rsidP="009B55A5">
            <w:pPr>
              <w:pStyle w:val="ListParagraph"/>
              <w:numPr>
                <w:ilvl w:val="1"/>
                <w:numId w:val="16"/>
              </w:numPr>
              <w:spacing w:after="0"/>
              <w:ind w:left="558" w:hanging="283"/>
              <w:rPr>
                <w:color w:val="041E42"/>
                <w:sz w:val="20"/>
                <w:szCs w:val="20"/>
              </w:rPr>
            </w:pPr>
            <w:r>
              <w:rPr>
                <w:i/>
                <w:color w:val="000000" w:themeColor="text1"/>
                <w:sz w:val="14"/>
                <w:szCs w:val="14"/>
              </w:rPr>
              <w:t>up to</w:t>
            </w:r>
            <w:r w:rsidR="00BB4C4B">
              <w:rPr>
                <w:i/>
                <w:color w:val="000000" w:themeColor="text1"/>
                <w:sz w:val="14"/>
                <w:szCs w:val="14"/>
              </w:rPr>
              <w:t xml:space="preserve"> </w:t>
            </w:r>
            <w:r w:rsidR="0039352E">
              <w:rPr>
                <w:i/>
                <w:color w:val="000000" w:themeColor="text1"/>
                <w:sz w:val="14"/>
                <w:szCs w:val="14"/>
              </w:rPr>
              <w:t>2</w:t>
            </w:r>
            <w:r w:rsidR="00BB4C4B">
              <w:rPr>
                <w:i/>
                <w:color w:val="000000" w:themeColor="text1"/>
                <w:sz w:val="14"/>
                <w:szCs w:val="14"/>
              </w:rPr>
              <w:t xml:space="preserve"> unit</w:t>
            </w:r>
            <w:r w:rsidR="0039352E">
              <w:rPr>
                <w:i/>
                <w:color w:val="000000" w:themeColor="text1"/>
                <w:sz w:val="14"/>
                <w:szCs w:val="14"/>
              </w:rPr>
              <w:t>s</w:t>
            </w:r>
            <w:r w:rsidR="00BB4C4B">
              <w:rPr>
                <w:i/>
                <w:color w:val="000000" w:themeColor="text1"/>
                <w:sz w:val="14"/>
                <w:szCs w:val="14"/>
              </w:rPr>
              <w:t xml:space="preserve"> from any</w:t>
            </w:r>
            <w:r w:rsidR="00E85BF3">
              <w:rPr>
                <w:i/>
                <w:color w:val="000000" w:themeColor="text1"/>
                <w:sz w:val="14"/>
                <w:szCs w:val="14"/>
              </w:rPr>
              <w:t xml:space="preserve"> endorsed </w:t>
            </w:r>
            <w:r w:rsidR="009472A8">
              <w:rPr>
                <w:i/>
                <w:color w:val="000000" w:themeColor="text1"/>
                <w:sz w:val="14"/>
                <w:szCs w:val="14"/>
              </w:rPr>
              <w:t>Training Package</w:t>
            </w:r>
            <w:r w:rsidR="00317942" w:rsidRPr="006F09A0">
              <w:rPr>
                <w:i/>
                <w:color w:val="000000" w:themeColor="text1"/>
                <w:sz w:val="14"/>
                <w:szCs w:val="14"/>
              </w:rPr>
              <w:t xml:space="preserve"> or accredited course</w:t>
            </w:r>
          </w:p>
        </w:tc>
      </w:tr>
      <w:tr w:rsidR="00C0154A" w:rsidRPr="003B3DC0" w14:paraId="403406C7" w14:textId="77777777" w:rsidTr="007A7284">
        <w:tc>
          <w:tcPr>
            <w:tcW w:w="1588" w:type="dxa"/>
          </w:tcPr>
          <w:p w14:paraId="48A4AABD" w14:textId="77777777" w:rsidR="00C0154A" w:rsidRPr="009C18BB" w:rsidRDefault="00C0154A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119" w:type="dxa"/>
            <w:tcBorders>
              <w:right w:val="double" w:sz="4" w:space="0" w:color="041E42"/>
            </w:tcBorders>
          </w:tcPr>
          <w:p w14:paraId="7036E13C" w14:textId="77777777" w:rsidR="00C0154A" w:rsidRPr="009C18BB" w:rsidRDefault="00C0154A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C18BB">
              <w:rPr>
                <w:color w:val="000000" w:themeColor="text1"/>
                <w:sz w:val="20"/>
                <w:szCs w:val="20"/>
              </w:rPr>
              <w:t>mandatory</w:t>
            </w:r>
          </w:p>
        </w:tc>
        <w:tc>
          <w:tcPr>
            <w:tcW w:w="1530" w:type="dxa"/>
            <w:tcBorders>
              <w:left w:val="double" w:sz="4" w:space="0" w:color="041E42"/>
            </w:tcBorders>
          </w:tcPr>
          <w:p w14:paraId="046BAD11" w14:textId="77777777" w:rsidR="00C0154A" w:rsidRPr="009C18BB" w:rsidRDefault="00C0154A" w:rsidP="00914B5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CHCCOM005</w:t>
            </w:r>
          </w:p>
        </w:tc>
        <w:tc>
          <w:tcPr>
            <w:tcW w:w="5116" w:type="dxa"/>
          </w:tcPr>
          <w:p w14:paraId="31DB18CD" w14:textId="77777777" w:rsidR="00C0154A" w:rsidRPr="000C7BB0" w:rsidRDefault="00C0154A" w:rsidP="00914B5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 w:rsidRPr="000C7BB0">
              <w:rPr>
                <w:color w:val="000000" w:themeColor="text1"/>
                <w:sz w:val="20"/>
                <w:szCs w:val="20"/>
              </w:rPr>
              <w:t>Communicate and work in health or community services</w:t>
            </w:r>
          </w:p>
        </w:tc>
        <w:tc>
          <w:tcPr>
            <w:tcW w:w="3609" w:type="dxa"/>
          </w:tcPr>
          <w:p w14:paraId="3D535015" w14:textId="77777777" w:rsidR="00C0154A" w:rsidRPr="009C18BB" w:rsidRDefault="00C0154A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core</w:t>
            </w:r>
          </w:p>
        </w:tc>
      </w:tr>
      <w:tr w:rsidR="00C0154A" w:rsidRPr="003B3DC0" w14:paraId="74B4BF77" w14:textId="77777777" w:rsidTr="007A7284">
        <w:tc>
          <w:tcPr>
            <w:tcW w:w="1588" w:type="dxa"/>
            <w:tcBorders>
              <w:bottom w:val="single" w:sz="4" w:space="0" w:color="auto"/>
            </w:tcBorders>
          </w:tcPr>
          <w:p w14:paraId="6CB0FC29" w14:textId="77777777" w:rsidR="00C0154A" w:rsidRPr="008D7275" w:rsidRDefault="00C0154A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bottom w:val="single" w:sz="4" w:space="0" w:color="auto"/>
              <w:right w:val="double" w:sz="4" w:space="0" w:color="041E42"/>
            </w:tcBorders>
          </w:tcPr>
          <w:p w14:paraId="5CC6A16F" w14:textId="77777777" w:rsidR="00C0154A" w:rsidRDefault="00C0154A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D7275">
              <w:rPr>
                <w:color w:val="000000" w:themeColor="text1"/>
                <w:sz w:val="20"/>
                <w:szCs w:val="20"/>
              </w:rPr>
              <w:t>mandatory</w:t>
            </w:r>
          </w:p>
        </w:tc>
        <w:tc>
          <w:tcPr>
            <w:tcW w:w="1530" w:type="dxa"/>
            <w:tcBorders>
              <w:left w:val="double" w:sz="4" w:space="0" w:color="041E42"/>
              <w:bottom w:val="single" w:sz="4" w:space="0" w:color="auto"/>
            </w:tcBorders>
          </w:tcPr>
          <w:p w14:paraId="4B2C18EF" w14:textId="77777777" w:rsidR="00C0154A" w:rsidRPr="008D7275" w:rsidRDefault="00C0154A" w:rsidP="00914B5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CHCDIV001</w:t>
            </w:r>
          </w:p>
        </w:tc>
        <w:tc>
          <w:tcPr>
            <w:tcW w:w="5116" w:type="dxa"/>
            <w:tcBorders>
              <w:bottom w:val="single" w:sz="4" w:space="0" w:color="auto"/>
            </w:tcBorders>
          </w:tcPr>
          <w:p w14:paraId="75C55B18" w14:textId="77777777" w:rsidR="00C0154A" w:rsidRPr="000C7BB0" w:rsidRDefault="00C0154A" w:rsidP="00914B5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 w:rsidRPr="000C7BB0">
              <w:rPr>
                <w:color w:val="000000" w:themeColor="text1"/>
                <w:sz w:val="20"/>
                <w:szCs w:val="20"/>
              </w:rPr>
              <w:t>Work with diverse people</w:t>
            </w: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14:paraId="2F44927E" w14:textId="77777777" w:rsidR="00C0154A" w:rsidRPr="008D7275" w:rsidRDefault="00C0154A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core</w:t>
            </w:r>
          </w:p>
        </w:tc>
      </w:tr>
      <w:tr w:rsidR="003B3DC0" w:rsidRPr="003B3DC0" w14:paraId="1DD9AEC0" w14:textId="77777777" w:rsidTr="007A7284">
        <w:tc>
          <w:tcPr>
            <w:tcW w:w="1588" w:type="dxa"/>
            <w:tcBorders>
              <w:top w:val="single" w:sz="4" w:space="0" w:color="auto"/>
            </w:tcBorders>
          </w:tcPr>
          <w:p w14:paraId="1D876715" w14:textId="629C01A5" w:rsidR="00260659" w:rsidRPr="009C18BB" w:rsidRDefault="00BB4C4B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right w:val="double" w:sz="4" w:space="0" w:color="041E42"/>
            </w:tcBorders>
          </w:tcPr>
          <w:p w14:paraId="6E8A5A0E" w14:textId="77777777" w:rsidR="00260659" w:rsidRPr="009C18BB" w:rsidRDefault="00EA132B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C18BB">
              <w:rPr>
                <w:color w:val="000000" w:themeColor="text1"/>
                <w:sz w:val="20"/>
                <w:szCs w:val="20"/>
              </w:rPr>
              <w:t>mandatory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041E42"/>
            </w:tcBorders>
          </w:tcPr>
          <w:p w14:paraId="4CADCB96" w14:textId="2A1EDB4B" w:rsidR="00260659" w:rsidRPr="009C18BB" w:rsidRDefault="0039352E" w:rsidP="00914B5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 w:rsidRPr="0039352E">
              <w:rPr>
                <w:color w:val="000000" w:themeColor="text1"/>
                <w:sz w:val="20"/>
                <w:szCs w:val="20"/>
              </w:rPr>
              <w:t>HLTAAP001</w:t>
            </w:r>
          </w:p>
        </w:tc>
        <w:tc>
          <w:tcPr>
            <w:tcW w:w="5116" w:type="dxa"/>
            <w:tcBorders>
              <w:top w:val="single" w:sz="4" w:space="0" w:color="auto"/>
            </w:tcBorders>
          </w:tcPr>
          <w:p w14:paraId="4268271D" w14:textId="5A447177" w:rsidR="00260659" w:rsidRPr="000C7BB0" w:rsidRDefault="0039352E" w:rsidP="00914B5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 w:rsidRPr="000C7BB0">
              <w:rPr>
                <w:color w:val="000000" w:themeColor="text1"/>
                <w:sz w:val="20"/>
                <w:szCs w:val="20"/>
              </w:rPr>
              <w:t>Recognise healthy body systems</w:t>
            </w:r>
          </w:p>
        </w:tc>
        <w:tc>
          <w:tcPr>
            <w:tcW w:w="3609" w:type="dxa"/>
            <w:tcBorders>
              <w:top w:val="single" w:sz="4" w:space="0" w:color="auto"/>
            </w:tcBorders>
          </w:tcPr>
          <w:p w14:paraId="30B15369" w14:textId="555F2EBA" w:rsidR="00260659" w:rsidRPr="009C18BB" w:rsidRDefault="00C53B50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core</w:t>
            </w:r>
          </w:p>
        </w:tc>
      </w:tr>
      <w:tr w:rsidR="0005146F" w:rsidRPr="003B3DC0" w14:paraId="25CC0CB5" w14:textId="77777777" w:rsidTr="007A7284">
        <w:tc>
          <w:tcPr>
            <w:tcW w:w="1588" w:type="dxa"/>
          </w:tcPr>
          <w:p w14:paraId="763103AB" w14:textId="51232E65" w:rsidR="0005146F" w:rsidRPr="000F5BE1" w:rsidRDefault="00BB4C4B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right w:val="double" w:sz="4" w:space="0" w:color="041E42"/>
            </w:tcBorders>
          </w:tcPr>
          <w:p w14:paraId="5166C110" w14:textId="5C188CBC" w:rsidR="0005146F" w:rsidRPr="000F5BE1" w:rsidRDefault="0005146F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0F5BE1">
              <w:rPr>
                <w:color w:val="000000" w:themeColor="text1"/>
                <w:sz w:val="20"/>
                <w:szCs w:val="20"/>
              </w:rPr>
              <w:t>mandatory</w:t>
            </w:r>
          </w:p>
        </w:tc>
        <w:tc>
          <w:tcPr>
            <w:tcW w:w="1530" w:type="dxa"/>
            <w:tcBorders>
              <w:left w:val="double" w:sz="4" w:space="0" w:color="041E42"/>
            </w:tcBorders>
          </w:tcPr>
          <w:p w14:paraId="6E096C16" w14:textId="4F1A5463" w:rsidR="0005146F" w:rsidRPr="000F5BE1" w:rsidRDefault="00BB4C4B" w:rsidP="00914B5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HLTAID011</w:t>
            </w:r>
          </w:p>
        </w:tc>
        <w:tc>
          <w:tcPr>
            <w:tcW w:w="5116" w:type="dxa"/>
          </w:tcPr>
          <w:p w14:paraId="7A8469B2" w14:textId="23BCEA53" w:rsidR="0005146F" w:rsidRPr="000C7BB0" w:rsidRDefault="00BB4C4B" w:rsidP="00914B5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 w:rsidRPr="000C7BB0">
              <w:rPr>
                <w:color w:val="000000" w:themeColor="text1"/>
                <w:sz w:val="20"/>
                <w:szCs w:val="20"/>
              </w:rPr>
              <w:t>Provide First Aid</w:t>
            </w:r>
          </w:p>
        </w:tc>
        <w:tc>
          <w:tcPr>
            <w:tcW w:w="3609" w:type="dxa"/>
          </w:tcPr>
          <w:p w14:paraId="44D7CC79" w14:textId="0D859308" w:rsidR="0005146F" w:rsidRPr="000F5BE1" w:rsidRDefault="00C53B50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elective – listed</w:t>
            </w:r>
          </w:p>
        </w:tc>
      </w:tr>
      <w:tr w:rsidR="000F5BE1" w:rsidRPr="003B3DC0" w14:paraId="69C2A919" w14:textId="77777777" w:rsidTr="007A7284">
        <w:tc>
          <w:tcPr>
            <w:tcW w:w="1588" w:type="dxa"/>
          </w:tcPr>
          <w:p w14:paraId="3D562B3B" w14:textId="054CDA27" w:rsidR="000F5BE1" w:rsidRPr="000F5BE1" w:rsidRDefault="00C53B50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119" w:type="dxa"/>
            <w:tcBorders>
              <w:right w:val="double" w:sz="4" w:space="0" w:color="041E42"/>
            </w:tcBorders>
          </w:tcPr>
          <w:p w14:paraId="2DC55CB6" w14:textId="7B633AE8" w:rsidR="000F5BE1" w:rsidRPr="000F5BE1" w:rsidRDefault="000F5BE1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0F5BE1">
              <w:rPr>
                <w:color w:val="000000" w:themeColor="text1"/>
                <w:sz w:val="20"/>
                <w:szCs w:val="20"/>
              </w:rPr>
              <w:t>mandatory</w:t>
            </w:r>
          </w:p>
        </w:tc>
        <w:tc>
          <w:tcPr>
            <w:tcW w:w="1530" w:type="dxa"/>
            <w:tcBorders>
              <w:left w:val="double" w:sz="4" w:space="0" w:color="041E42"/>
            </w:tcBorders>
          </w:tcPr>
          <w:p w14:paraId="078289A3" w14:textId="15D12179" w:rsidR="000F5BE1" w:rsidRPr="000F5BE1" w:rsidRDefault="00BB4C4B" w:rsidP="00914B5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HLTINF006</w:t>
            </w:r>
          </w:p>
        </w:tc>
        <w:tc>
          <w:tcPr>
            <w:tcW w:w="5116" w:type="dxa"/>
          </w:tcPr>
          <w:p w14:paraId="35E6EBB0" w14:textId="1D144B06" w:rsidR="000F5BE1" w:rsidRPr="000C7BB0" w:rsidRDefault="00BB4C4B" w:rsidP="00914B5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 w:rsidRPr="000C7BB0">
              <w:rPr>
                <w:color w:val="000000" w:themeColor="text1"/>
                <w:sz w:val="20"/>
                <w:szCs w:val="20"/>
              </w:rPr>
              <w:t>Apply basic principles and practices of infection prevention and control</w:t>
            </w:r>
          </w:p>
        </w:tc>
        <w:tc>
          <w:tcPr>
            <w:tcW w:w="3609" w:type="dxa"/>
          </w:tcPr>
          <w:p w14:paraId="76EC7EA0" w14:textId="0415E560" w:rsidR="000F5BE1" w:rsidRPr="000F5BE1" w:rsidRDefault="00C53B50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core</w:t>
            </w:r>
          </w:p>
        </w:tc>
      </w:tr>
      <w:tr w:rsidR="003B3DC0" w:rsidRPr="003B3DC0" w14:paraId="005C32D9" w14:textId="77777777" w:rsidTr="007A7284">
        <w:tc>
          <w:tcPr>
            <w:tcW w:w="1588" w:type="dxa"/>
          </w:tcPr>
          <w:p w14:paraId="3E2A7750" w14:textId="288D469C" w:rsidR="0008772D" w:rsidRPr="008D7275" w:rsidRDefault="00C53B50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right w:val="double" w:sz="4" w:space="0" w:color="041E42"/>
            </w:tcBorders>
          </w:tcPr>
          <w:p w14:paraId="7E300A1B" w14:textId="77777777" w:rsidR="0008772D" w:rsidRPr="008D7275" w:rsidRDefault="0008772D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D7275">
              <w:rPr>
                <w:color w:val="000000" w:themeColor="text1"/>
                <w:sz w:val="20"/>
                <w:szCs w:val="20"/>
              </w:rPr>
              <w:t>mandatory</w:t>
            </w:r>
          </w:p>
        </w:tc>
        <w:tc>
          <w:tcPr>
            <w:tcW w:w="1530" w:type="dxa"/>
            <w:tcBorders>
              <w:left w:val="double" w:sz="4" w:space="0" w:color="041E42"/>
            </w:tcBorders>
          </w:tcPr>
          <w:p w14:paraId="1400AA0B" w14:textId="7CBD9DA7" w:rsidR="0008772D" w:rsidRPr="008D7275" w:rsidRDefault="00C53B50" w:rsidP="00914B5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HLTWHS001</w:t>
            </w:r>
          </w:p>
        </w:tc>
        <w:tc>
          <w:tcPr>
            <w:tcW w:w="5116" w:type="dxa"/>
          </w:tcPr>
          <w:p w14:paraId="788821C3" w14:textId="71BD933D" w:rsidR="0008772D" w:rsidRPr="000C7BB0" w:rsidRDefault="00C53B50" w:rsidP="00914B5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 w:rsidRPr="000C7BB0">
              <w:rPr>
                <w:color w:val="000000" w:themeColor="text1"/>
                <w:sz w:val="20"/>
                <w:szCs w:val="20"/>
              </w:rPr>
              <w:t>Participate in workplace health and safety</w:t>
            </w:r>
          </w:p>
        </w:tc>
        <w:tc>
          <w:tcPr>
            <w:tcW w:w="3609" w:type="dxa"/>
          </w:tcPr>
          <w:p w14:paraId="198437C5" w14:textId="64965806" w:rsidR="0008772D" w:rsidRPr="008D7275" w:rsidRDefault="00C53B50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core</w:t>
            </w:r>
          </w:p>
        </w:tc>
      </w:tr>
      <w:tr w:rsidR="003B3DC0" w:rsidRPr="003B3DC0" w14:paraId="1020E737" w14:textId="77777777" w:rsidTr="007A7284">
        <w:tc>
          <w:tcPr>
            <w:tcW w:w="1588" w:type="dxa"/>
          </w:tcPr>
          <w:p w14:paraId="6C5766C1" w14:textId="74E113A8" w:rsidR="00EA132B" w:rsidRPr="008D7275" w:rsidRDefault="00800684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&lt;insert hours&gt;</w:t>
            </w:r>
            <w:r w:rsidR="00A87EBB" w:rsidRPr="0044514A">
              <w:rPr>
                <w:rFonts w:eastAsia="Arial" w:cs="Arial"/>
                <w:szCs w:val="20"/>
              </w:rPr>
              <w:t>^</w:t>
            </w:r>
          </w:p>
        </w:tc>
        <w:tc>
          <w:tcPr>
            <w:tcW w:w="3119" w:type="dxa"/>
            <w:tcBorders>
              <w:bottom w:val="single" w:sz="4" w:space="0" w:color="041E42"/>
              <w:right w:val="double" w:sz="4" w:space="0" w:color="041E42"/>
            </w:tcBorders>
          </w:tcPr>
          <w:p w14:paraId="700DDB84" w14:textId="7A60D626" w:rsidR="00EA132B" w:rsidRPr="008D7275" w:rsidRDefault="0039352E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Nursing assistance in acute care</w:t>
            </w:r>
            <w:r w:rsidR="007829C1" w:rsidRPr="008D7275">
              <w:rPr>
                <w:color w:val="000000" w:themeColor="text1"/>
                <w:sz w:val="20"/>
                <w:szCs w:val="20"/>
              </w:rPr>
              <w:t xml:space="preserve"> stream</w:t>
            </w:r>
          </w:p>
        </w:tc>
        <w:tc>
          <w:tcPr>
            <w:tcW w:w="1530" w:type="dxa"/>
            <w:tcBorders>
              <w:left w:val="double" w:sz="4" w:space="0" w:color="041E42"/>
              <w:bottom w:val="single" w:sz="4" w:space="0" w:color="041E42"/>
            </w:tcBorders>
          </w:tcPr>
          <w:p w14:paraId="5EAB5C40" w14:textId="211C5C4D" w:rsidR="00947AE9" w:rsidRPr="00617FEB" w:rsidRDefault="00617FEB" w:rsidP="00617FE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 w:rsidRPr="00617FEB">
              <w:rPr>
                <w:rFonts w:eastAsia="Arial" w:cs="Arial"/>
                <w:sz w:val="20"/>
                <w:szCs w:val="20"/>
              </w:rPr>
              <w:t>&lt;insert code&gt;</w:t>
            </w:r>
            <w:r w:rsidR="00FD387D" w:rsidRPr="00617FEB">
              <w:rPr>
                <w:rFonts w:eastAsia="Arial" w:cs="Arial"/>
                <w:sz w:val="20"/>
                <w:szCs w:val="20"/>
              </w:rPr>
              <w:t>^</w:t>
            </w:r>
          </w:p>
        </w:tc>
        <w:tc>
          <w:tcPr>
            <w:tcW w:w="5116" w:type="dxa"/>
            <w:tcBorders>
              <w:bottom w:val="single" w:sz="4" w:space="0" w:color="041E42"/>
            </w:tcBorders>
          </w:tcPr>
          <w:p w14:paraId="6EFEE27B" w14:textId="35A862A4" w:rsidR="00617FEB" w:rsidRPr="00617FEB" w:rsidRDefault="00617FEB" w:rsidP="00617FEB">
            <w:pPr>
              <w:spacing w:before="20" w:after="20"/>
              <w:jc w:val="left"/>
              <w:rPr>
                <w:color w:val="000000" w:themeColor="text1"/>
                <w:sz w:val="20"/>
                <w:szCs w:val="20"/>
              </w:rPr>
            </w:pPr>
            <w:r w:rsidRPr="00617FEB">
              <w:rPr>
                <w:rFonts w:eastAsia="Arial" w:cs="Arial"/>
                <w:sz w:val="20"/>
                <w:szCs w:val="20"/>
              </w:rPr>
              <w:t xml:space="preserve">&lt;insert </w:t>
            </w:r>
            <w:r w:rsidR="009A1390">
              <w:rPr>
                <w:rFonts w:eastAsia="Arial" w:cs="Arial"/>
                <w:sz w:val="20"/>
                <w:szCs w:val="20"/>
              </w:rPr>
              <w:t>title</w:t>
            </w:r>
            <w:r w:rsidRPr="00617FEB">
              <w:rPr>
                <w:rFonts w:eastAsia="Arial" w:cs="Arial"/>
                <w:sz w:val="20"/>
                <w:szCs w:val="20"/>
              </w:rPr>
              <w:t>&gt;</w:t>
            </w:r>
          </w:p>
        </w:tc>
        <w:tc>
          <w:tcPr>
            <w:tcW w:w="3609" w:type="dxa"/>
            <w:tcBorders>
              <w:bottom w:val="single" w:sz="4" w:space="0" w:color="041E42"/>
            </w:tcBorders>
          </w:tcPr>
          <w:p w14:paraId="434383B7" w14:textId="0A8B4A75" w:rsidR="002C6B50" w:rsidRPr="009A1390" w:rsidRDefault="009A1390" w:rsidP="00914B5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A1390">
              <w:rPr>
                <w:rFonts w:eastAsia="Arial" w:cs="Arial"/>
                <w:sz w:val="20"/>
                <w:szCs w:val="20"/>
              </w:rPr>
              <w:t>&lt;insert status&gt;</w:t>
            </w:r>
          </w:p>
        </w:tc>
      </w:tr>
      <w:tr w:rsidR="00636D7E" w:rsidRPr="00D97005" w14:paraId="3D2859CB" w14:textId="77777777" w:rsidTr="007A7284">
        <w:tc>
          <w:tcPr>
            <w:tcW w:w="1588" w:type="dxa"/>
            <w:tcBorders>
              <w:right w:val="single" w:sz="4" w:space="0" w:color="041E42"/>
            </w:tcBorders>
            <w:vAlign w:val="center"/>
          </w:tcPr>
          <w:p w14:paraId="5952D363" w14:textId="4FA908D4" w:rsidR="00636D7E" w:rsidRPr="00B278C4" w:rsidRDefault="00636D7E" w:rsidP="00914B5B">
            <w:pPr>
              <w:spacing w:before="20" w:after="20"/>
              <w:jc w:val="center"/>
              <w:rPr>
                <w:b/>
                <w:color w:val="041E42"/>
                <w:sz w:val="20"/>
                <w:szCs w:val="20"/>
              </w:rPr>
            </w:pPr>
            <w:r w:rsidRPr="00B278C4">
              <w:rPr>
                <w:b/>
                <w:color w:val="041E42"/>
                <w:sz w:val="20"/>
                <w:szCs w:val="20"/>
              </w:rPr>
              <w:t>145</w:t>
            </w:r>
            <w:r w:rsidR="00B278C4" w:rsidRPr="00B278C4">
              <w:rPr>
                <w:b/>
                <w:color w:val="041E42"/>
                <w:sz w:val="20"/>
                <w:szCs w:val="20"/>
              </w:rPr>
              <w:t xml:space="preserve"> +</w:t>
            </w:r>
          </w:p>
        </w:tc>
        <w:tc>
          <w:tcPr>
            <w:tcW w:w="13374" w:type="dxa"/>
            <w:gridSpan w:val="4"/>
            <w:tcBorders>
              <w:top w:val="single" w:sz="4" w:space="0" w:color="041E42"/>
              <w:left w:val="single" w:sz="4" w:space="0" w:color="041E42"/>
              <w:bottom w:val="nil"/>
              <w:right w:val="nil"/>
            </w:tcBorders>
            <w:vAlign w:val="center"/>
          </w:tcPr>
          <w:p w14:paraId="02C79193" w14:textId="4D239F4A" w:rsidR="00636D7E" w:rsidRPr="00636D7E" w:rsidRDefault="00636D7E" w:rsidP="00914B5B">
            <w:pPr>
              <w:spacing w:before="20" w:after="20"/>
              <w:jc w:val="left"/>
              <w:rPr>
                <w:b/>
                <w:color w:val="041E42"/>
                <w:sz w:val="20"/>
                <w:szCs w:val="20"/>
              </w:rPr>
            </w:pPr>
            <w:r w:rsidRPr="00C20536">
              <w:rPr>
                <w:b/>
                <w:color w:val="041E42"/>
                <w:sz w:val="20"/>
                <w:szCs w:val="20"/>
              </w:rPr>
              <w:t>Sub-total – HSC indicative hours (HSC mandatory and stream units of competency)</w:t>
            </w:r>
          </w:p>
        </w:tc>
      </w:tr>
    </w:tbl>
    <w:p w14:paraId="25253587" w14:textId="648905D0" w:rsidR="00632365" w:rsidRDefault="00632365" w:rsidP="004D4FA6">
      <w:pPr>
        <w:widowControl/>
        <w:spacing w:after="0" w:line="240" w:lineRule="auto"/>
        <w:ind w:left="142" w:hanging="142"/>
        <w:jc w:val="left"/>
        <w:rPr>
          <w:rFonts w:eastAsia="Arial" w:cs="Arial"/>
          <w:sz w:val="18"/>
          <w:szCs w:val="18"/>
          <w:lang w:eastAsia="en-AU"/>
        </w:rPr>
      </w:pPr>
    </w:p>
    <w:p w14:paraId="563D9DAB" w14:textId="77777777" w:rsidR="00237BB7" w:rsidRDefault="00237BB7" w:rsidP="004D4FA6">
      <w:pPr>
        <w:widowControl/>
        <w:spacing w:after="0" w:line="240" w:lineRule="auto"/>
        <w:ind w:left="142" w:hanging="142"/>
        <w:jc w:val="left"/>
        <w:rPr>
          <w:rFonts w:eastAsia="Arial" w:cs="Arial"/>
          <w:sz w:val="18"/>
          <w:szCs w:val="18"/>
          <w:lang w:eastAsia="en-AU"/>
        </w:rPr>
      </w:pPr>
    </w:p>
    <w:p w14:paraId="052050A5" w14:textId="6CF4FD35" w:rsidR="00636D7E" w:rsidRDefault="00636D7E" w:rsidP="00632365">
      <w:pPr>
        <w:widowControl/>
        <w:spacing w:after="0" w:line="240" w:lineRule="auto"/>
        <w:ind w:left="426" w:hanging="284"/>
        <w:jc w:val="left"/>
        <w:rPr>
          <w:rFonts w:cs="Arial"/>
        </w:rPr>
      </w:pPr>
      <w:r w:rsidRPr="00E12106">
        <w:rPr>
          <w:rFonts w:eastAsia="Arial" w:cs="Arial"/>
          <w:sz w:val="18"/>
          <w:szCs w:val="18"/>
          <w:lang w:eastAsia="en-AU"/>
        </w:rPr>
        <w:t>^</w:t>
      </w:r>
      <w:r w:rsidR="004D4FA6">
        <w:rPr>
          <w:rFonts w:eastAsia="Arial" w:cs="Arial"/>
          <w:sz w:val="18"/>
          <w:szCs w:val="18"/>
        </w:rPr>
        <w:tab/>
      </w:r>
      <w:r w:rsidRPr="00FD1C5F">
        <w:rPr>
          <w:rFonts w:eastAsia="Arial" w:cs="Arial"/>
          <w:sz w:val="16"/>
          <w:szCs w:val="16"/>
          <w:lang w:eastAsia="en-AU"/>
        </w:rPr>
        <w:t xml:space="preserve">For students enrolled in HLT33115 Certificate III in Health Services Assistance through </w:t>
      </w:r>
      <w:r w:rsidR="00072E34">
        <w:rPr>
          <w:rFonts w:eastAsia="Arial" w:cs="Arial"/>
          <w:sz w:val="16"/>
          <w:szCs w:val="16"/>
          <w:lang w:eastAsia="en-AU"/>
        </w:rPr>
        <w:t>the Human Services Curriculum</w:t>
      </w:r>
      <w:r w:rsidRPr="00FD1C5F">
        <w:rPr>
          <w:rFonts w:eastAsia="Arial" w:cs="Arial"/>
          <w:sz w:val="16"/>
          <w:szCs w:val="16"/>
          <w:lang w:eastAsia="en-AU"/>
        </w:rPr>
        <w:t xml:space="preserve"> Framework, an RTO may choose to deliver an alternative</w:t>
      </w:r>
      <w:r>
        <w:rPr>
          <w:rFonts w:eastAsia="Arial" w:cs="Arial"/>
          <w:sz w:val="16"/>
          <w:szCs w:val="16"/>
        </w:rPr>
        <w:t xml:space="preserve"> u</w:t>
      </w:r>
      <w:r w:rsidRPr="00FD1C5F">
        <w:rPr>
          <w:rFonts w:eastAsia="Arial" w:cs="Arial"/>
          <w:sz w:val="16"/>
          <w:szCs w:val="16"/>
          <w:lang w:eastAsia="en-AU"/>
        </w:rPr>
        <w:t>nit of competency to HLTAIN001</w:t>
      </w:r>
      <w:r w:rsidR="00AD6658">
        <w:rPr>
          <w:rFonts w:eastAsia="Arial" w:cs="Arial"/>
          <w:sz w:val="16"/>
          <w:szCs w:val="16"/>
          <w:lang w:eastAsia="en-AU"/>
        </w:rPr>
        <w:t xml:space="preserve"> </w:t>
      </w:r>
      <w:r w:rsidR="0009026E" w:rsidRPr="0009026E">
        <w:rPr>
          <w:rFonts w:eastAsia="Arial" w:cs="Arial"/>
          <w:sz w:val="16"/>
          <w:szCs w:val="16"/>
          <w:lang w:eastAsia="en-AU"/>
        </w:rPr>
        <w:t>Assist with nursing care in an acute care environment</w:t>
      </w:r>
      <w:r w:rsidRPr="00FD1C5F">
        <w:rPr>
          <w:rFonts w:eastAsia="Arial" w:cs="Arial"/>
          <w:sz w:val="16"/>
          <w:szCs w:val="16"/>
          <w:lang w:eastAsia="en-AU"/>
        </w:rPr>
        <w:t>, provided the unit of competency is listed as an HSC elective (see Section 2.5.3 of th</w:t>
      </w:r>
      <w:r w:rsidR="009805A1">
        <w:rPr>
          <w:rFonts w:eastAsia="Arial" w:cs="Arial"/>
          <w:sz w:val="16"/>
          <w:szCs w:val="16"/>
          <w:lang w:eastAsia="en-AU"/>
        </w:rPr>
        <w:t>e</w:t>
      </w:r>
      <w:r w:rsidRPr="00FD1C5F">
        <w:rPr>
          <w:rFonts w:eastAsia="Arial" w:cs="Arial"/>
          <w:sz w:val="16"/>
          <w:szCs w:val="16"/>
          <w:lang w:eastAsia="en-AU"/>
        </w:rPr>
        <w:t xml:space="preserve"> syllabus); it is appropriate to the qualification; and all aspects of the HSC Content in the Nursing assistance in acute care focus area is covered (as outlined in Section 3.7 of </w:t>
      </w:r>
      <w:r w:rsidR="009805A1">
        <w:rPr>
          <w:rFonts w:eastAsia="Arial" w:cs="Arial"/>
          <w:sz w:val="16"/>
          <w:szCs w:val="16"/>
          <w:lang w:eastAsia="en-AU"/>
        </w:rPr>
        <w:t>the</w:t>
      </w:r>
      <w:r w:rsidRPr="00FD1C5F">
        <w:rPr>
          <w:rFonts w:eastAsia="Arial" w:cs="Arial"/>
          <w:sz w:val="16"/>
          <w:szCs w:val="16"/>
          <w:lang w:eastAsia="en-AU"/>
        </w:rPr>
        <w:t xml:space="preserve"> syllabus).</w:t>
      </w:r>
      <w:r w:rsidR="002A2312" w:rsidRPr="00FD1C5F" w:rsidDel="002A2312">
        <w:rPr>
          <w:rFonts w:eastAsia="Arial" w:cs="Arial"/>
          <w:sz w:val="16"/>
          <w:szCs w:val="16"/>
          <w:lang w:eastAsia="en-AU"/>
        </w:rPr>
        <w:t xml:space="preserve"> </w:t>
      </w:r>
      <w:r>
        <w:br w:type="page"/>
      </w:r>
    </w:p>
    <w:p w14:paraId="19688D18" w14:textId="5C66C9AB" w:rsidR="00290CFE" w:rsidRPr="00283E83" w:rsidRDefault="00290CFE" w:rsidP="009472A8">
      <w:pPr>
        <w:pStyle w:val="BodyText"/>
        <w:jc w:val="left"/>
      </w:pPr>
      <w:r w:rsidRPr="00283E83">
        <w:lastRenderedPageBreak/>
        <w:t xml:space="preserve">Students must undertake </w:t>
      </w:r>
      <w:r w:rsidR="003A2755" w:rsidRPr="003A2755">
        <w:t xml:space="preserve">elective </w:t>
      </w:r>
      <w:r w:rsidRPr="00283E83">
        <w:t xml:space="preserve">units of competency from the </w:t>
      </w:r>
      <w:r w:rsidRPr="00A40384">
        <w:t>strea</w:t>
      </w:r>
      <w:r>
        <w:t>m</w:t>
      </w:r>
      <w:r w:rsidR="00C53B50">
        <w:t>s</w:t>
      </w:r>
      <w:r w:rsidRPr="00A40384">
        <w:t xml:space="preserve"> not already undertaken and/or the HSC elective pool</w:t>
      </w:r>
      <w:r w:rsidRPr="00283E83">
        <w:t xml:space="preserve"> to </w:t>
      </w:r>
      <w:r w:rsidR="003A2755" w:rsidRPr="003A2755">
        <w:rPr>
          <w:b/>
          <w:bCs/>
        </w:rPr>
        <w:t>bring the course total to 300 indicative hours</w:t>
      </w:r>
      <w:r w:rsidR="003A2755">
        <w:t xml:space="preserve"> and </w:t>
      </w:r>
      <w:r w:rsidRPr="00283E83">
        <w:t xml:space="preserve">meet the requirements of the </w:t>
      </w:r>
      <w:r w:rsidR="00BB4C4B">
        <w:t>Human Services</w:t>
      </w:r>
      <w:r w:rsidRPr="00283E83">
        <w:t xml:space="preserve"> (</w:t>
      </w:r>
      <w:r w:rsidR="004C17DC">
        <w:t>24</w:t>
      </w:r>
      <w:r w:rsidRPr="00283E83">
        <w:t>0 indicative hours) course</w:t>
      </w:r>
      <w:r w:rsidR="004C17DC">
        <w:t xml:space="preserve"> </w:t>
      </w:r>
      <w:r w:rsidR="0066553B">
        <w:t>and Human Services Specialisation Study (60</w:t>
      </w:r>
      <w:r w:rsidR="00582568">
        <w:t> </w:t>
      </w:r>
      <w:r w:rsidR="0066553B">
        <w:t>indicative hours) course</w:t>
      </w:r>
      <w:r w:rsidRPr="00283E83">
        <w:t>.</w:t>
      </w:r>
    </w:p>
    <w:p w14:paraId="5AF99D2C" w14:textId="3AF9ABA2" w:rsidR="00290CFE" w:rsidRPr="00D151B0" w:rsidRDefault="00290CFE" w:rsidP="009472A8">
      <w:pPr>
        <w:pStyle w:val="BodyText"/>
        <w:jc w:val="left"/>
        <w:rPr>
          <w:color w:val="000000" w:themeColor="text1"/>
        </w:rPr>
      </w:pPr>
      <w:r w:rsidRPr="00D151B0">
        <w:rPr>
          <w:color w:val="000000" w:themeColor="text1"/>
        </w:rPr>
        <w:t xml:space="preserve">To be eligible for </w:t>
      </w:r>
      <w:r w:rsidR="00C53B50">
        <w:rPr>
          <w:color w:val="000000" w:themeColor="text1"/>
        </w:rPr>
        <w:t>HLT33</w:t>
      </w:r>
      <w:r w:rsidR="00B71F0F">
        <w:rPr>
          <w:color w:val="000000" w:themeColor="text1"/>
        </w:rPr>
        <w:t>115</w:t>
      </w:r>
      <w:r w:rsidRPr="00D151B0">
        <w:rPr>
          <w:color w:val="000000" w:themeColor="text1"/>
        </w:rPr>
        <w:t xml:space="preserve"> </w:t>
      </w:r>
      <w:r w:rsidR="00C53B50">
        <w:rPr>
          <w:color w:val="000000" w:themeColor="text1"/>
        </w:rPr>
        <w:t xml:space="preserve">Certificate III in </w:t>
      </w:r>
      <w:r w:rsidR="00B71F0F">
        <w:rPr>
          <w:color w:val="000000" w:themeColor="text1"/>
        </w:rPr>
        <w:t>Health Services</w:t>
      </w:r>
      <w:r w:rsidR="00C53B50">
        <w:rPr>
          <w:color w:val="000000" w:themeColor="text1"/>
        </w:rPr>
        <w:t xml:space="preserve"> Assistance</w:t>
      </w:r>
      <w:r w:rsidR="00F05E84">
        <w:rPr>
          <w:color w:val="000000" w:themeColor="text1"/>
        </w:rPr>
        <w:t xml:space="preserve"> </w:t>
      </w:r>
      <w:r w:rsidR="004D6AA0" w:rsidRPr="00D151B0">
        <w:rPr>
          <w:color w:val="000000" w:themeColor="text1"/>
        </w:rPr>
        <w:t xml:space="preserve">students need to </w:t>
      </w:r>
      <w:r w:rsidR="009472A8">
        <w:rPr>
          <w:color w:val="000000" w:themeColor="text1"/>
        </w:rPr>
        <w:t xml:space="preserve">undertake the remaining </w:t>
      </w:r>
      <w:r w:rsidR="00B71F0F">
        <w:rPr>
          <w:color w:val="000000" w:themeColor="text1"/>
        </w:rPr>
        <w:t xml:space="preserve">2 </w:t>
      </w:r>
      <w:r w:rsidR="009472A8">
        <w:rPr>
          <w:color w:val="000000" w:themeColor="text1"/>
        </w:rPr>
        <w:t>core unit</w:t>
      </w:r>
      <w:r w:rsidR="00B71F0F">
        <w:rPr>
          <w:color w:val="000000" w:themeColor="text1"/>
        </w:rPr>
        <w:t>s</w:t>
      </w:r>
      <w:r w:rsidR="009472A8">
        <w:rPr>
          <w:color w:val="000000" w:themeColor="text1"/>
        </w:rPr>
        <w:t xml:space="preserve"> of competency and </w:t>
      </w:r>
      <w:r w:rsidR="00B71F0F">
        <w:rPr>
          <w:color w:val="000000" w:themeColor="text1"/>
        </w:rPr>
        <w:t>6</w:t>
      </w:r>
      <w:r w:rsidR="004E56DE">
        <w:rPr>
          <w:color w:val="000000" w:themeColor="text1"/>
        </w:rPr>
        <w:t> </w:t>
      </w:r>
      <w:r w:rsidR="009472A8">
        <w:rPr>
          <w:color w:val="000000" w:themeColor="text1"/>
        </w:rPr>
        <w:t>elective units of competency</w:t>
      </w:r>
      <w:r w:rsidR="00A377E4">
        <w:rPr>
          <w:color w:val="000000" w:themeColor="text1"/>
        </w:rPr>
        <w:t xml:space="preserve">, including </w:t>
      </w:r>
      <w:r w:rsidR="00035874">
        <w:rPr>
          <w:color w:val="000000" w:themeColor="text1"/>
        </w:rPr>
        <w:t xml:space="preserve">4 or 5 </w:t>
      </w:r>
      <w:r w:rsidR="00674B8C">
        <w:rPr>
          <w:color w:val="000000" w:themeColor="text1"/>
        </w:rPr>
        <w:t xml:space="preserve">listed </w:t>
      </w:r>
      <w:r w:rsidR="00035874">
        <w:rPr>
          <w:color w:val="000000" w:themeColor="text1"/>
        </w:rPr>
        <w:t>electives</w:t>
      </w:r>
      <w:r w:rsidR="009472A8">
        <w:rPr>
          <w:color w:val="000000" w:themeColor="text1"/>
        </w:rPr>
        <w:t>.</w:t>
      </w:r>
    </w:p>
    <w:tbl>
      <w:tblPr>
        <w:tblStyle w:val="TableGrid"/>
        <w:tblW w:w="15055" w:type="dxa"/>
        <w:tblInd w:w="108" w:type="dxa"/>
        <w:tblBorders>
          <w:top w:val="single" w:sz="4" w:space="0" w:color="041E42"/>
          <w:left w:val="single" w:sz="4" w:space="0" w:color="041E42"/>
          <w:bottom w:val="single" w:sz="4" w:space="0" w:color="041E42"/>
          <w:right w:val="single" w:sz="4" w:space="0" w:color="041E42"/>
          <w:insideH w:val="single" w:sz="4" w:space="0" w:color="041E42"/>
          <w:insideV w:val="single" w:sz="4" w:space="0" w:color="041E42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11"/>
        <w:gridCol w:w="3467"/>
        <w:gridCol w:w="1559"/>
        <w:gridCol w:w="5103"/>
        <w:gridCol w:w="1193"/>
        <w:gridCol w:w="441"/>
        <w:gridCol w:w="2081"/>
      </w:tblGrid>
      <w:tr w:rsidR="003B3DC0" w:rsidRPr="003B3DC0" w14:paraId="4CB62676" w14:textId="77777777" w:rsidTr="000363CB">
        <w:trPr>
          <w:tblHeader/>
        </w:trPr>
        <w:tc>
          <w:tcPr>
            <w:tcW w:w="4678" w:type="dxa"/>
            <w:gridSpan w:val="2"/>
            <w:tcBorders>
              <w:bottom w:val="single" w:sz="4" w:space="0" w:color="041E42"/>
              <w:right w:val="double" w:sz="4" w:space="0" w:color="041E42"/>
            </w:tcBorders>
            <w:vAlign w:val="center"/>
          </w:tcPr>
          <w:p w14:paraId="51EC2C43" w14:textId="4DDC1D8F" w:rsidR="00FF3187" w:rsidRDefault="00BB4C4B" w:rsidP="00945D54">
            <w:pPr>
              <w:pStyle w:val="Heading5"/>
              <w:jc w:val="center"/>
              <w:rPr>
                <w:color w:val="041E42"/>
                <w:sz w:val="20"/>
                <w:szCs w:val="20"/>
              </w:rPr>
            </w:pPr>
            <w:r>
              <w:rPr>
                <w:color w:val="041E42"/>
                <w:sz w:val="20"/>
                <w:szCs w:val="20"/>
              </w:rPr>
              <w:t>Human Services</w:t>
            </w:r>
            <w:r w:rsidR="00945D54" w:rsidRPr="00FF3187">
              <w:rPr>
                <w:color w:val="041E42"/>
                <w:sz w:val="20"/>
                <w:szCs w:val="20"/>
              </w:rPr>
              <w:t xml:space="preserve"> </w:t>
            </w:r>
          </w:p>
          <w:p w14:paraId="350F7774" w14:textId="060D93CF" w:rsidR="00290CFE" w:rsidRPr="00FF3187" w:rsidRDefault="00290CFE" w:rsidP="00945D54">
            <w:pPr>
              <w:pStyle w:val="Heading5"/>
              <w:jc w:val="center"/>
              <w:rPr>
                <w:color w:val="041E42"/>
                <w:sz w:val="20"/>
                <w:szCs w:val="20"/>
              </w:rPr>
            </w:pPr>
            <w:r w:rsidRPr="00FF3187">
              <w:rPr>
                <w:color w:val="041E42"/>
                <w:sz w:val="20"/>
                <w:szCs w:val="20"/>
              </w:rPr>
              <w:t>Curriculum Framework</w:t>
            </w:r>
          </w:p>
        </w:tc>
        <w:tc>
          <w:tcPr>
            <w:tcW w:w="10377" w:type="dxa"/>
            <w:gridSpan w:val="5"/>
            <w:tcBorders>
              <w:left w:val="double" w:sz="4" w:space="0" w:color="041E42"/>
              <w:bottom w:val="single" w:sz="4" w:space="0" w:color="041E42"/>
            </w:tcBorders>
            <w:vAlign w:val="center"/>
          </w:tcPr>
          <w:p w14:paraId="2D666825" w14:textId="0DE5E092" w:rsidR="00290CFE" w:rsidRPr="00FF3187" w:rsidRDefault="00C53B50" w:rsidP="009A7733">
            <w:pPr>
              <w:pStyle w:val="Heading5"/>
              <w:jc w:val="center"/>
              <w:rPr>
                <w:color w:val="041E42"/>
                <w:sz w:val="20"/>
                <w:szCs w:val="20"/>
              </w:rPr>
            </w:pPr>
            <w:r>
              <w:rPr>
                <w:color w:val="041E42"/>
                <w:sz w:val="20"/>
                <w:szCs w:val="20"/>
              </w:rPr>
              <w:t>HLT</w:t>
            </w:r>
            <w:r w:rsidR="00FF3187" w:rsidRPr="00DF7B66">
              <w:rPr>
                <w:color w:val="041E42"/>
                <w:sz w:val="20"/>
                <w:szCs w:val="20"/>
              </w:rPr>
              <w:t xml:space="preserve"> Training Package and qualification</w:t>
            </w:r>
          </w:p>
        </w:tc>
      </w:tr>
      <w:tr w:rsidR="0066553B" w:rsidRPr="00D97005" w14:paraId="748B5A58" w14:textId="77777777" w:rsidTr="000363CB">
        <w:trPr>
          <w:tblHeader/>
        </w:trPr>
        <w:tc>
          <w:tcPr>
            <w:tcW w:w="1211" w:type="dxa"/>
            <w:tcBorders>
              <w:bottom w:val="double" w:sz="4" w:space="0" w:color="041E42"/>
            </w:tcBorders>
            <w:vAlign w:val="center"/>
          </w:tcPr>
          <w:p w14:paraId="02EE609A" w14:textId="77777777" w:rsidR="0066553B" w:rsidRPr="003B3DC0" w:rsidRDefault="0066553B" w:rsidP="0066553B">
            <w:pPr>
              <w:pStyle w:val="Heading5"/>
              <w:jc w:val="center"/>
              <w:rPr>
                <w:color w:val="041E42"/>
                <w:sz w:val="20"/>
                <w:szCs w:val="20"/>
              </w:rPr>
            </w:pPr>
            <w:r w:rsidRPr="003B3DC0">
              <w:rPr>
                <w:color w:val="041E42"/>
                <w:sz w:val="20"/>
                <w:szCs w:val="20"/>
              </w:rPr>
              <w:t>HSC indicative hours</w:t>
            </w:r>
          </w:p>
        </w:tc>
        <w:tc>
          <w:tcPr>
            <w:tcW w:w="3467" w:type="dxa"/>
            <w:tcBorders>
              <w:bottom w:val="double" w:sz="4" w:space="0" w:color="041E42"/>
              <w:right w:val="double" w:sz="4" w:space="0" w:color="041E42"/>
            </w:tcBorders>
          </w:tcPr>
          <w:p w14:paraId="5A90481D" w14:textId="77777777" w:rsidR="0066553B" w:rsidRDefault="0066553B" w:rsidP="0066553B">
            <w:pPr>
              <w:pStyle w:val="Heading5"/>
              <w:jc w:val="center"/>
              <w:rPr>
                <w:color w:val="041E42"/>
                <w:sz w:val="20"/>
                <w:szCs w:val="20"/>
              </w:rPr>
            </w:pPr>
            <w:r>
              <w:rPr>
                <w:color w:val="041E42"/>
                <w:sz w:val="20"/>
                <w:szCs w:val="20"/>
              </w:rPr>
              <w:t>Human Services</w:t>
            </w:r>
            <w:r w:rsidRPr="00DF7B66">
              <w:rPr>
                <w:color w:val="041E42"/>
                <w:sz w:val="20"/>
                <w:szCs w:val="20"/>
              </w:rPr>
              <w:br/>
              <w:t>(240 indicative hours)</w:t>
            </w:r>
          </w:p>
          <w:p w14:paraId="6C2B6F20" w14:textId="77777777" w:rsidR="0066553B" w:rsidRDefault="0066553B" w:rsidP="0066553B">
            <w:pPr>
              <w:spacing w:after="0" w:line="240" w:lineRule="auto"/>
              <w:jc w:val="center"/>
              <w:rPr>
                <w:color w:val="041E42"/>
                <w:sz w:val="20"/>
                <w:szCs w:val="20"/>
              </w:rPr>
            </w:pPr>
            <w:r>
              <w:t>+</w:t>
            </w:r>
            <w:r w:rsidRPr="00DF7B66">
              <w:rPr>
                <w:color w:val="041E42"/>
                <w:sz w:val="20"/>
                <w:szCs w:val="20"/>
              </w:rPr>
              <w:t xml:space="preserve"> </w:t>
            </w:r>
          </w:p>
          <w:p w14:paraId="595322B9" w14:textId="77777777" w:rsidR="0066553B" w:rsidRPr="00DF7B66" w:rsidRDefault="0066553B" w:rsidP="0066553B">
            <w:pPr>
              <w:pStyle w:val="Heading5"/>
              <w:spacing w:after="120"/>
              <w:jc w:val="center"/>
              <w:rPr>
                <w:color w:val="041E42"/>
                <w:sz w:val="20"/>
                <w:szCs w:val="20"/>
              </w:rPr>
            </w:pPr>
            <w:r>
              <w:rPr>
                <w:color w:val="041E42"/>
                <w:sz w:val="20"/>
                <w:szCs w:val="20"/>
              </w:rPr>
              <w:t xml:space="preserve">Human Services Specialisation Study </w:t>
            </w:r>
            <w:r w:rsidRPr="00582D92">
              <w:rPr>
                <w:color w:val="041E42"/>
                <w:sz w:val="20"/>
                <w:szCs w:val="20"/>
              </w:rPr>
              <w:t>(</w:t>
            </w:r>
            <w:r>
              <w:rPr>
                <w:color w:val="041E42"/>
                <w:sz w:val="20"/>
                <w:szCs w:val="20"/>
              </w:rPr>
              <w:t>6</w:t>
            </w:r>
            <w:r w:rsidRPr="00582D92">
              <w:rPr>
                <w:color w:val="041E42"/>
                <w:sz w:val="20"/>
                <w:szCs w:val="20"/>
              </w:rPr>
              <w:t>0 indicative hours</w:t>
            </w:r>
            <w:r w:rsidRPr="00DF7B66">
              <w:rPr>
                <w:color w:val="041E42"/>
                <w:sz w:val="20"/>
                <w:szCs w:val="20"/>
              </w:rPr>
              <w:t>)</w:t>
            </w:r>
          </w:p>
          <w:p w14:paraId="6567F609" w14:textId="77777777" w:rsidR="0066553B" w:rsidRPr="0066385E" w:rsidRDefault="0066553B" w:rsidP="0066553B">
            <w:pPr>
              <w:pStyle w:val="ListParagraph"/>
              <w:numPr>
                <w:ilvl w:val="0"/>
                <w:numId w:val="6"/>
              </w:numPr>
              <w:spacing w:after="0"/>
              <w:ind w:left="241" w:hanging="241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>6</w:t>
            </w:r>
            <w:r w:rsidRPr="0066385E">
              <w:rPr>
                <w:i/>
                <w:color w:val="000000" w:themeColor="text1"/>
                <w:sz w:val="16"/>
                <w:szCs w:val="16"/>
              </w:rPr>
              <w:t xml:space="preserve"> HSC mandatory units</w:t>
            </w:r>
          </w:p>
          <w:p w14:paraId="6056A783" w14:textId="77777777" w:rsidR="0066553B" w:rsidRPr="0066385E" w:rsidRDefault="0066553B" w:rsidP="0066553B">
            <w:pPr>
              <w:pStyle w:val="ListParagraph"/>
              <w:numPr>
                <w:ilvl w:val="0"/>
                <w:numId w:val="6"/>
              </w:numPr>
              <w:spacing w:after="0"/>
              <w:ind w:left="241" w:hanging="241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>one</w:t>
            </w:r>
            <w:r w:rsidRPr="0066385E">
              <w:rPr>
                <w:i/>
                <w:color w:val="000000" w:themeColor="text1"/>
                <w:sz w:val="16"/>
                <w:szCs w:val="16"/>
              </w:rPr>
              <w:t xml:space="preserve"> HSC </w:t>
            </w:r>
            <w:r>
              <w:rPr>
                <w:i/>
                <w:color w:val="000000" w:themeColor="text1"/>
                <w:sz w:val="16"/>
                <w:szCs w:val="16"/>
              </w:rPr>
              <w:t>Nursing assistance in acute care</w:t>
            </w:r>
            <w:r w:rsidRPr="0066385E">
              <w:rPr>
                <w:i/>
                <w:color w:val="000000" w:themeColor="text1"/>
                <w:sz w:val="16"/>
                <w:szCs w:val="16"/>
              </w:rPr>
              <w:t xml:space="preserve"> stream</w:t>
            </w:r>
            <w:r>
              <w:rPr>
                <w:i/>
                <w:color w:val="000000" w:themeColor="text1"/>
                <w:sz w:val="16"/>
                <w:szCs w:val="16"/>
              </w:rPr>
              <w:t> </w:t>
            </w:r>
            <w:r w:rsidRPr="0066385E">
              <w:rPr>
                <w:i/>
                <w:color w:val="000000" w:themeColor="text1"/>
                <w:sz w:val="16"/>
                <w:szCs w:val="16"/>
              </w:rPr>
              <w:t>unit</w:t>
            </w:r>
          </w:p>
          <w:p w14:paraId="014D707A" w14:textId="77652A2C" w:rsidR="0066553B" w:rsidRPr="00EF65EF" w:rsidRDefault="0066553B" w:rsidP="0066553B">
            <w:pPr>
              <w:pStyle w:val="ListParagraph"/>
              <w:spacing w:after="0"/>
              <w:ind w:left="241" w:hanging="241"/>
              <w:rPr>
                <w:i/>
                <w:sz w:val="16"/>
                <w:szCs w:val="16"/>
              </w:rPr>
            </w:pPr>
            <w:r w:rsidRPr="0066385E">
              <w:rPr>
                <w:i/>
                <w:color w:val="000000" w:themeColor="text1"/>
                <w:sz w:val="16"/>
                <w:szCs w:val="16"/>
              </w:rPr>
              <w:t>plus HSC electives</w:t>
            </w:r>
          </w:p>
        </w:tc>
        <w:tc>
          <w:tcPr>
            <w:tcW w:w="1559" w:type="dxa"/>
            <w:tcBorders>
              <w:left w:val="double" w:sz="4" w:space="0" w:color="041E42"/>
              <w:bottom w:val="double" w:sz="4" w:space="0" w:color="041E42"/>
            </w:tcBorders>
            <w:vAlign w:val="center"/>
          </w:tcPr>
          <w:p w14:paraId="12E0A2A8" w14:textId="77777777" w:rsidR="0066553B" w:rsidRPr="003B3DC0" w:rsidRDefault="0066553B" w:rsidP="0066553B">
            <w:pPr>
              <w:pStyle w:val="Heading5"/>
              <w:rPr>
                <w:color w:val="041E42"/>
                <w:sz w:val="20"/>
                <w:szCs w:val="20"/>
              </w:rPr>
            </w:pPr>
            <w:r w:rsidRPr="003B3DC0">
              <w:rPr>
                <w:color w:val="041E42"/>
                <w:sz w:val="20"/>
                <w:szCs w:val="20"/>
              </w:rPr>
              <w:t>Unit code</w:t>
            </w:r>
          </w:p>
        </w:tc>
        <w:tc>
          <w:tcPr>
            <w:tcW w:w="5103" w:type="dxa"/>
            <w:tcBorders>
              <w:bottom w:val="double" w:sz="4" w:space="0" w:color="041E42"/>
            </w:tcBorders>
            <w:vAlign w:val="center"/>
          </w:tcPr>
          <w:p w14:paraId="4ECCD28F" w14:textId="77777777" w:rsidR="0066553B" w:rsidRPr="003B3DC0" w:rsidRDefault="0066553B" w:rsidP="0066553B">
            <w:pPr>
              <w:pStyle w:val="Heading5"/>
              <w:rPr>
                <w:color w:val="041E42"/>
                <w:sz w:val="20"/>
                <w:szCs w:val="20"/>
              </w:rPr>
            </w:pPr>
            <w:r w:rsidRPr="003B3DC0">
              <w:rPr>
                <w:color w:val="041E42"/>
                <w:sz w:val="20"/>
                <w:szCs w:val="20"/>
              </w:rPr>
              <w:t>Unit title</w:t>
            </w:r>
          </w:p>
        </w:tc>
        <w:tc>
          <w:tcPr>
            <w:tcW w:w="3715" w:type="dxa"/>
            <w:gridSpan w:val="3"/>
            <w:tcBorders>
              <w:bottom w:val="double" w:sz="4" w:space="0" w:color="041E42"/>
            </w:tcBorders>
          </w:tcPr>
          <w:p w14:paraId="65412C9C" w14:textId="67B5B9E5" w:rsidR="0066553B" w:rsidRPr="00DF7B66" w:rsidRDefault="0066553B" w:rsidP="0066553B">
            <w:pPr>
              <w:pStyle w:val="Heading5"/>
              <w:spacing w:after="120"/>
              <w:jc w:val="center"/>
              <w:rPr>
                <w:color w:val="041E42"/>
                <w:sz w:val="20"/>
                <w:szCs w:val="20"/>
              </w:rPr>
            </w:pPr>
            <w:r w:rsidRPr="00DF7B66">
              <w:rPr>
                <w:color w:val="041E42"/>
                <w:sz w:val="20"/>
                <w:szCs w:val="20"/>
              </w:rPr>
              <w:t xml:space="preserve">Status in </w:t>
            </w:r>
            <w:r>
              <w:rPr>
                <w:color w:val="041E42"/>
                <w:sz w:val="20"/>
                <w:szCs w:val="20"/>
              </w:rPr>
              <w:t>HLT33115</w:t>
            </w:r>
            <w:r>
              <w:rPr>
                <w:color w:val="041E42"/>
                <w:sz w:val="20"/>
                <w:szCs w:val="20"/>
              </w:rPr>
              <w:br/>
            </w:r>
            <w:r w:rsidRPr="00DF7B66">
              <w:rPr>
                <w:color w:val="041E42"/>
                <w:sz w:val="20"/>
                <w:szCs w:val="20"/>
              </w:rPr>
              <w:t xml:space="preserve">Certificate </w:t>
            </w:r>
            <w:r>
              <w:rPr>
                <w:color w:val="041E42"/>
                <w:sz w:val="20"/>
                <w:szCs w:val="20"/>
              </w:rPr>
              <w:t>III in Health Services Assistance</w:t>
            </w:r>
          </w:p>
          <w:p w14:paraId="10595BE7" w14:textId="77777777" w:rsidR="0066553B" w:rsidRPr="0097408D" w:rsidRDefault="0066553B" w:rsidP="0066553B">
            <w:pPr>
              <w:pStyle w:val="ListParagraph"/>
              <w:numPr>
                <w:ilvl w:val="0"/>
                <w:numId w:val="6"/>
              </w:numPr>
              <w:spacing w:after="0"/>
              <w:ind w:left="241" w:hanging="241"/>
              <w:rPr>
                <w:i/>
                <w:color w:val="000000" w:themeColor="text1"/>
                <w:sz w:val="16"/>
                <w:szCs w:val="20"/>
              </w:rPr>
            </w:pPr>
            <w:r>
              <w:rPr>
                <w:i/>
                <w:color w:val="000000" w:themeColor="text1"/>
                <w:sz w:val="16"/>
                <w:szCs w:val="20"/>
              </w:rPr>
              <w:t>7</w:t>
            </w:r>
            <w:r w:rsidRPr="0097408D">
              <w:rPr>
                <w:i/>
                <w:color w:val="000000" w:themeColor="text1"/>
                <w:sz w:val="16"/>
                <w:szCs w:val="20"/>
              </w:rPr>
              <w:t xml:space="preserve"> core units</w:t>
            </w:r>
          </w:p>
          <w:p w14:paraId="4F2770BA" w14:textId="77777777" w:rsidR="0066553B" w:rsidRPr="0097408D" w:rsidRDefault="0066553B" w:rsidP="0066553B">
            <w:pPr>
              <w:pStyle w:val="ListParagraph"/>
              <w:numPr>
                <w:ilvl w:val="0"/>
                <w:numId w:val="6"/>
              </w:numPr>
              <w:spacing w:after="0"/>
              <w:ind w:left="241" w:hanging="241"/>
              <w:rPr>
                <w:i/>
                <w:color w:val="000000" w:themeColor="text1"/>
                <w:sz w:val="16"/>
                <w:szCs w:val="20"/>
              </w:rPr>
            </w:pPr>
            <w:r>
              <w:rPr>
                <w:i/>
                <w:color w:val="000000" w:themeColor="text1"/>
                <w:sz w:val="16"/>
                <w:szCs w:val="20"/>
              </w:rPr>
              <w:t>8</w:t>
            </w:r>
            <w:r w:rsidRPr="0097408D">
              <w:rPr>
                <w:i/>
                <w:color w:val="000000" w:themeColor="text1"/>
                <w:sz w:val="16"/>
                <w:szCs w:val="20"/>
              </w:rPr>
              <w:t xml:space="preserve"> elective units</w:t>
            </w:r>
          </w:p>
          <w:p w14:paraId="371C782C" w14:textId="41A96726" w:rsidR="0066553B" w:rsidRPr="006D6BE0" w:rsidRDefault="0066553B" w:rsidP="0066553B">
            <w:pPr>
              <w:pStyle w:val="ListParagraph"/>
              <w:numPr>
                <w:ilvl w:val="1"/>
                <w:numId w:val="6"/>
              </w:numPr>
              <w:spacing w:after="0"/>
              <w:ind w:left="558" w:hanging="283"/>
              <w:rPr>
                <w:color w:val="041E42"/>
                <w:sz w:val="20"/>
                <w:szCs w:val="20"/>
              </w:rPr>
            </w:pPr>
            <w:r>
              <w:rPr>
                <w:i/>
                <w:color w:val="000000" w:themeColor="text1"/>
                <w:sz w:val="14"/>
                <w:szCs w:val="14"/>
              </w:rPr>
              <w:t>minimum 6 listed electives</w:t>
            </w:r>
          </w:p>
          <w:p w14:paraId="73894790" w14:textId="5A3AF957" w:rsidR="0066553B" w:rsidRPr="00523BE5" w:rsidRDefault="0066553B" w:rsidP="0066553B">
            <w:pPr>
              <w:pStyle w:val="ListParagraph"/>
              <w:numPr>
                <w:ilvl w:val="1"/>
                <w:numId w:val="16"/>
              </w:numPr>
              <w:spacing w:after="0"/>
              <w:ind w:left="558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14"/>
                <w:szCs w:val="14"/>
              </w:rPr>
              <w:t>up to 2 units from any endorsed Training Package</w:t>
            </w:r>
            <w:r w:rsidRPr="006F09A0">
              <w:rPr>
                <w:i/>
                <w:color w:val="000000" w:themeColor="text1"/>
                <w:sz w:val="14"/>
                <w:szCs w:val="14"/>
              </w:rPr>
              <w:t xml:space="preserve"> or accredited course</w:t>
            </w:r>
          </w:p>
        </w:tc>
      </w:tr>
      <w:tr w:rsidR="00B71F0F" w:rsidRPr="00D97005" w14:paraId="5F9D02DC" w14:textId="77777777" w:rsidTr="00B71F0F">
        <w:tc>
          <w:tcPr>
            <w:tcW w:w="1211" w:type="dxa"/>
          </w:tcPr>
          <w:p w14:paraId="16EDEE42" w14:textId="36D7A1FE" w:rsidR="00B71F0F" w:rsidRPr="00D97005" w:rsidRDefault="00B71F0F" w:rsidP="00CA4C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67" w:type="dxa"/>
            <w:tcBorders>
              <w:right w:val="double" w:sz="4" w:space="0" w:color="041E42"/>
            </w:tcBorders>
          </w:tcPr>
          <w:p w14:paraId="40DA129F" w14:textId="77777777" w:rsidR="00B71F0F" w:rsidRPr="00D97005" w:rsidRDefault="00B71F0F" w:rsidP="00CA4C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559" w:type="dxa"/>
            <w:tcBorders>
              <w:left w:val="double" w:sz="4" w:space="0" w:color="041E42"/>
            </w:tcBorders>
          </w:tcPr>
          <w:p w14:paraId="090943E5" w14:textId="7FB81E52" w:rsidR="00B71F0F" w:rsidRPr="00D97005" w:rsidRDefault="00B71F0F" w:rsidP="00B71F0F">
            <w:pPr>
              <w:spacing w:after="0"/>
              <w:jc w:val="left"/>
              <w:rPr>
                <w:sz w:val="20"/>
                <w:szCs w:val="20"/>
              </w:rPr>
            </w:pPr>
            <w:r w:rsidRPr="00B71F0F">
              <w:rPr>
                <w:sz w:val="20"/>
                <w:szCs w:val="20"/>
              </w:rPr>
              <w:t>BSBMED301</w:t>
            </w:r>
          </w:p>
        </w:tc>
        <w:tc>
          <w:tcPr>
            <w:tcW w:w="5103" w:type="dxa"/>
          </w:tcPr>
          <w:p w14:paraId="437E4B68" w14:textId="1D29DA55" w:rsidR="00B71F0F" w:rsidRPr="000C7BB0" w:rsidRDefault="00B71F0F" w:rsidP="00B71F0F">
            <w:pPr>
              <w:spacing w:after="0"/>
              <w:jc w:val="left"/>
              <w:rPr>
                <w:sz w:val="20"/>
                <w:szCs w:val="20"/>
              </w:rPr>
            </w:pPr>
            <w:r w:rsidRPr="000C7BB0">
              <w:rPr>
                <w:sz w:val="20"/>
                <w:szCs w:val="20"/>
              </w:rPr>
              <w:t>Interpret and apply medical terminology appropriately</w:t>
            </w:r>
          </w:p>
        </w:tc>
        <w:tc>
          <w:tcPr>
            <w:tcW w:w="3715" w:type="dxa"/>
            <w:gridSpan w:val="3"/>
          </w:tcPr>
          <w:p w14:paraId="5F1FBCDB" w14:textId="419B7BEA" w:rsidR="00B71F0F" w:rsidRPr="00B76910" w:rsidRDefault="00B71F0F" w:rsidP="00CA4C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</w:t>
            </w:r>
          </w:p>
        </w:tc>
      </w:tr>
      <w:tr w:rsidR="00F56B35" w:rsidRPr="00D97005" w14:paraId="31D7048F" w14:textId="77777777" w:rsidTr="00B71F0F">
        <w:tc>
          <w:tcPr>
            <w:tcW w:w="1211" w:type="dxa"/>
            <w:tcBorders>
              <w:bottom w:val="single" w:sz="4" w:space="0" w:color="auto"/>
            </w:tcBorders>
          </w:tcPr>
          <w:p w14:paraId="23966B8E" w14:textId="2A18F096" w:rsidR="00F56B35" w:rsidRPr="00D97005" w:rsidRDefault="00F56B35" w:rsidP="00F56B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67" w:type="dxa"/>
            <w:tcBorders>
              <w:bottom w:val="single" w:sz="4" w:space="0" w:color="auto"/>
              <w:right w:val="double" w:sz="4" w:space="0" w:color="041E42"/>
            </w:tcBorders>
          </w:tcPr>
          <w:p w14:paraId="5CA8FD5A" w14:textId="37577A29" w:rsidR="00F56B35" w:rsidRPr="00D97005" w:rsidRDefault="00F56B35" w:rsidP="00F56B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559" w:type="dxa"/>
            <w:tcBorders>
              <w:left w:val="double" w:sz="4" w:space="0" w:color="041E42"/>
              <w:bottom w:val="single" w:sz="4" w:space="0" w:color="auto"/>
            </w:tcBorders>
          </w:tcPr>
          <w:p w14:paraId="5A0C4C92" w14:textId="31F657A1" w:rsidR="00F56B35" w:rsidRPr="00D97005" w:rsidRDefault="00F56B35" w:rsidP="00F56B35">
            <w:pPr>
              <w:spacing w:after="0"/>
              <w:jc w:val="left"/>
              <w:rPr>
                <w:sz w:val="20"/>
                <w:szCs w:val="20"/>
              </w:rPr>
            </w:pPr>
            <w:r w:rsidRPr="00B71F0F">
              <w:rPr>
                <w:sz w:val="20"/>
                <w:szCs w:val="20"/>
              </w:rPr>
              <w:t>BSBWOR301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4E265F1" w14:textId="528C8212" w:rsidR="00F56B35" w:rsidRPr="000C7BB0" w:rsidRDefault="00F56B35" w:rsidP="00F56B35">
            <w:pPr>
              <w:spacing w:after="0"/>
              <w:jc w:val="left"/>
              <w:rPr>
                <w:sz w:val="20"/>
                <w:szCs w:val="20"/>
              </w:rPr>
            </w:pPr>
            <w:r w:rsidRPr="000C7BB0">
              <w:rPr>
                <w:sz w:val="20"/>
                <w:szCs w:val="20"/>
              </w:rPr>
              <w:t>Organise personal work priorities and development</w:t>
            </w:r>
          </w:p>
        </w:tc>
        <w:tc>
          <w:tcPr>
            <w:tcW w:w="3715" w:type="dxa"/>
            <w:gridSpan w:val="3"/>
            <w:tcBorders>
              <w:bottom w:val="single" w:sz="4" w:space="0" w:color="auto"/>
            </w:tcBorders>
          </w:tcPr>
          <w:p w14:paraId="1C6D8D6B" w14:textId="497081ED" w:rsidR="00F56B35" w:rsidRPr="00B76910" w:rsidRDefault="00F56B35" w:rsidP="00F56B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</w:t>
            </w:r>
          </w:p>
        </w:tc>
      </w:tr>
      <w:tr w:rsidR="0039352E" w:rsidRPr="00D97005" w14:paraId="05742EAA" w14:textId="77777777" w:rsidTr="00B71F0F">
        <w:tc>
          <w:tcPr>
            <w:tcW w:w="1211" w:type="dxa"/>
            <w:tcBorders>
              <w:top w:val="single" w:sz="4" w:space="0" w:color="auto"/>
            </w:tcBorders>
          </w:tcPr>
          <w:p w14:paraId="2115C5B3" w14:textId="7E7F7FE1" w:rsidR="0039352E" w:rsidRPr="00D97005" w:rsidRDefault="0039352E" w:rsidP="003935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auto"/>
              <w:right w:val="double" w:sz="4" w:space="0" w:color="041E42"/>
            </w:tcBorders>
          </w:tcPr>
          <w:p w14:paraId="5B4E34E0" w14:textId="4771C1FC" w:rsidR="0039352E" w:rsidRPr="00D97005" w:rsidRDefault="0039352E" w:rsidP="003935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041E42"/>
            </w:tcBorders>
          </w:tcPr>
          <w:p w14:paraId="624F4ED6" w14:textId="0A214F1E" w:rsidR="0039352E" w:rsidRPr="00D97005" w:rsidRDefault="0039352E" w:rsidP="00B71F0F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790634D" w14:textId="77476CAE" w:rsidR="0039352E" w:rsidRPr="00D97005" w:rsidRDefault="0039352E" w:rsidP="00B71F0F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auto"/>
            </w:tcBorders>
          </w:tcPr>
          <w:p w14:paraId="193E489B" w14:textId="43284C27" w:rsidR="0039352E" w:rsidRPr="00D151B0" w:rsidRDefault="0039352E" w:rsidP="0039352E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3A7D87">
              <w:rPr>
                <w:color w:val="000000" w:themeColor="text1"/>
                <w:sz w:val="20"/>
                <w:szCs w:val="20"/>
              </w:rPr>
              <w:t xml:space="preserve">elective – </w:t>
            </w:r>
            <w:r w:rsidR="003A2755">
              <w:rPr>
                <w:color w:val="000000" w:themeColor="text1"/>
                <w:sz w:val="20"/>
                <w:szCs w:val="20"/>
              </w:rPr>
              <w:t>listed</w:t>
            </w:r>
          </w:p>
        </w:tc>
      </w:tr>
      <w:tr w:rsidR="003A2755" w:rsidRPr="00D97005" w14:paraId="24AC8C7E" w14:textId="77777777" w:rsidTr="00B71F0F">
        <w:tc>
          <w:tcPr>
            <w:tcW w:w="1211" w:type="dxa"/>
          </w:tcPr>
          <w:p w14:paraId="53470AE0" w14:textId="7C59D88A" w:rsidR="003A2755" w:rsidRPr="00D97005" w:rsidRDefault="003A2755" w:rsidP="003A275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right w:val="double" w:sz="4" w:space="0" w:color="041E42"/>
            </w:tcBorders>
          </w:tcPr>
          <w:p w14:paraId="67790E90" w14:textId="366C6E88" w:rsidR="003A2755" w:rsidRDefault="003A2755" w:rsidP="003A27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559" w:type="dxa"/>
            <w:tcBorders>
              <w:left w:val="double" w:sz="4" w:space="0" w:color="041E42"/>
            </w:tcBorders>
          </w:tcPr>
          <w:p w14:paraId="2A309D54" w14:textId="7A9C6168" w:rsidR="003A2755" w:rsidRPr="00D97005" w:rsidRDefault="003A2755" w:rsidP="003A275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26107263" w14:textId="3AE4E7C6" w:rsidR="003A2755" w:rsidRPr="00D97005" w:rsidRDefault="003A2755" w:rsidP="003A275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3"/>
          </w:tcPr>
          <w:p w14:paraId="600115C2" w14:textId="68A2E275" w:rsidR="003A2755" w:rsidRPr="00D151B0" w:rsidRDefault="003A2755" w:rsidP="003A2755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4F7F02">
              <w:rPr>
                <w:color w:val="000000" w:themeColor="text1"/>
                <w:sz w:val="20"/>
                <w:szCs w:val="20"/>
              </w:rPr>
              <w:t>elective – listed</w:t>
            </w:r>
          </w:p>
        </w:tc>
      </w:tr>
      <w:tr w:rsidR="003A2755" w:rsidRPr="00D97005" w14:paraId="2232AC28" w14:textId="77777777" w:rsidTr="00B71F0F">
        <w:tc>
          <w:tcPr>
            <w:tcW w:w="1211" w:type="dxa"/>
          </w:tcPr>
          <w:p w14:paraId="552EE6C1" w14:textId="1DD52570" w:rsidR="003A2755" w:rsidRPr="00D97005" w:rsidRDefault="003A2755" w:rsidP="003A275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right w:val="double" w:sz="4" w:space="0" w:color="041E42"/>
            </w:tcBorders>
          </w:tcPr>
          <w:p w14:paraId="03576065" w14:textId="4EFE9EED" w:rsidR="003A2755" w:rsidRPr="00D97005" w:rsidRDefault="003A2755" w:rsidP="003A27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559" w:type="dxa"/>
            <w:tcBorders>
              <w:left w:val="double" w:sz="4" w:space="0" w:color="041E42"/>
            </w:tcBorders>
          </w:tcPr>
          <w:p w14:paraId="4A19B3D8" w14:textId="4782BD0A" w:rsidR="003A2755" w:rsidRPr="00D97005" w:rsidRDefault="003A2755" w:rsidP="003A275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5715454D" w14:textId="5C51C1C0" w:rsidR="003A2755" w:rsidRPr="00D97005" w:rsidRDefault="003A2755" w:rsidP="003A275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3"/>
          </w:tcPr>
          <w:p w14:paraId="66108106" w14:textId="0191F4E6" w:rsidR="003A2755" w:rsidRPr="00D151B0" w:rsidRDefault="003A2755" w:rsidP="003A2755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4F7F02">
              <w:rPr>
                <w:color w:val="000000" w:themeColor="text1"/>
                <w:sz w:val="20"/>
                <w:szCs w:val="20"/>
              </w:rPr>
              <w:t>elective – listed</w:t>
            </w:r>
          </w:p>
        </w:tc>
      </w:tr>
      <w:tr w:rsidR="003A2755" w:rsidRPr="00D97005" w14:paraId="50510CEF" w14:textId="77777777" w:rsidTr="00B71F0F">
        <w:tc>
          <w:tcPr>
            <w:tcW w:w="1211" w:type="dxa"/>
          </w:tcPr>
          <w:p w14:paraId="0D03405E" w14:textId="150A048B" w:rsidR="003A2755" w:rsidRPr="00D97005" w:rsidRDefault="003A2755" w:rsidP="003A275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right w:val="double" w:sz="4" w:space="0" w:color="041E42"/>
            </w:tcBorders>
          </w:tcPr>
          <w:p w14:paraId="50C914B6" w14:textId="0A6EAA65" w:rsidR="003A2755" w:rsidRPr="00D97005" w:rsidRDefault="003A2755" w:rsidP="003A27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559" w:type="dxa"/>
            <w:tcBorders>
              <w:left w:val="double" w:sz="4" w:space="0" w:color="041E42"/>
            </w:tcBorders>
          </w:tcPr>
          <w:p w14:paraId="4D2C7DA8" w14:textId="3E0595C7" w:rsidR="003A2755" w:rsidRPr="00D97005" w:rsidRDefault="003A2755" w:rsidP="003A275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3EDD7351" w14:textId="7D9AFDBF" w:rsidR="003A2755" w:rsidRPr="00D97005" w:rsidRDefault="003A2755" w:rsidP="003A275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3"/>
          </w:tcPr>
          <w:p w14:paraId="509DC9BC" w14:textId="02976B5F" w:rsidR="003A2755" w:rsidRPr="00D151B0" w:rsidRDefault="003A2755" w:rsidP="003A2755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4F7F02">
              <w:rPr>
                <w:color w:val="000000" w:themeColor="text1"/>
                <w:sz w:val="20"/>
                <w:szCs w:val="20"/>
              </w:rPr>
              <w:t>elective – listed</w:t>
            </w:r>
          </w:p>
        </w:tc>
      </w:tr>
      <w:tr w:rsidR="00B71F0F" w:rsidRPr="00D97005" w14:paraId="5158660D" w14:textId="77777777" w:rsidTr="00B71F0F">
        <w:tc>
          <w:tcPr>
            <w:tcW w:w="1211" w:type="dxa"/>
          </w:tcPr>
          <w:p w14:paraId="39A314E6" w14:textId="77777777" w:rsidR="00B71F0F" w:rsidRPr="00D97005" w:rsidRDefault="00B71F0F" w:rsidP="003935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right w:val="double" w:sz="4" w:space="0" w:color="041E42"/>
            </w:tcBorders>
          </w:tcPr>
          <w:p w14:paraId="406580DD" w14:textId="65C74058" w:rsidR="00B71F0F" w:rsidRDefault="00E7164D" w:rsidP="003935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559" w:type="dxa"/>
            <w:tcBorders>
              <w:left w:val="double" w:sz="4" w:space="0" w:color="041E42"/>
            </w:tcBorders>
          </w:tcPr>
          <w:p w14:paraId="110D78CD" w14:textId="77777777" w:rsidR="00B71F0F" w:rsidRPr="00D97005" w:rsidRDefault="00B71F0F" w:rsidP="00B71F0F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4CE01422" w14:textId="77777777" w:rsidR="00B71F0F" w:rsidRPr="00D97005" w:rsidRDefault="00B71F0F" w:rsidP="00B71F0F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3"/>
          </w:tcPr>
          <w:p w14:paraId="4B713704" w14:textId="034264BC" w:rsidR="00B71F0F" w:rsidRPr="00B76910" w:rsidRDefault="00B71F0F" w:rsidP="0039352E">
            <w:pPr>
              <w:spacing w:after="0"/>
              <w:jc w:val="center"/>
              <w:rPr>
                <w:sz w:val="20"/>
                <w:szCs w:val="20"/>
              </w:rPr>
            </w:pPr>
            <w:r w:rsidRPr="00B76910">
              <w:rPr>
                <w:sz w:val="20"/>
                <w:szCs w:val="20"/>
              </w:rPr>
              <w:t xml:space="preserve">elective – </w:t>
            </w:r>
            <w:r>
              <w:rPr>
                <w:sz w:val="20"/>
                <w:szCs w:val="20"/>
              </w:rPr>
              <w:t>listed</w:t>
            </w:r>
            <w:r w:rsidRPr="00B76910">
              <w:rPr>
                <w:sz w:val="20"/>
                <w:szCs w:val="20"/>
              </w:rPr>
              <w:t xml:space="preserve"> or other </w:t>
            </w:r>
            <w:r w:rsidRPr="00237BB7">
              <w:rPr>
                <w:sz w:val="18"/>
                <w:szCs w:val="18"/>
              </w:rPr>
              <w:t>(max 2)</w:t>
            </w:r>
          </w:p>
        </w:tc>
      </w:tr>
      <w:tr w:rsidR="001B0CEE" w:rsidRPr="00D97005" w14:paraId="386B5D5D" w14:textId="77777777" w:rsidTr="00B71F0F">
        <w:tc>
          <w:tcPr>
            <w:tcW w:w="1211" w:type="dxa"/>
          </w:tcPr>
          <w:p w14:paraId="28FE1A82" w14:textId="77777777" w:rsidR="001B0CEE" w:rsidRPr="00D97005" w:rsidRDefault="001B0CEE" w:rsidP="003935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right w:val="double" w:sz="4" w:space="0" w:color="041E42"/>
            </w:tcBorders>
          </w:tcPr>
          <w:p w14:paraId="374BB875" w14:textId="2D8B8178" w:rsidR="001B0CEE" w:rsidRPr="00D97005" w:rsidRDefault="00E7164D" w:rsidP="003935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559" w:type="dxa"/>
            <w:tcBorders>
              <w:left w:val="double" w:sz="4" w:space="0" w:color="041E42"/>
            </w:tcBorders>
          </w:tcPr>
          <w:p w14:paraId="6EF02210" w14:textId="77777777" w:rsidR="001B0CEE" w:rsidRPr="00D97005" w:rsidRDefault="001B0CEE" w:rsidP="00B71F0F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D57BD8C" w14:textId="77777777" w:rsidR="001B0CEE" w:rsidRPr="00D97005" w:rsidRDefault="001B0CEE" w:rsidP="00B71F0F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3"/>
          </w:tcPr>
          <w:p w14:paraId="7A0F4F8A" w14:textId="5C6404C9" w:rsidR="001B0CEE" w:rsidRPr="00B76910" w:rsidRDefault="001B0CEE" w:rsidP="0039352E">
            <w:pPr>
              <w:spacing w:after="0"/>
              <w:jc w:val="center"/>
              <w:rPr>
                <w:sz w:val="20"/>
                <w:szCs w:val="20"/>
              </w:rPr>
            </w:pPr>
            <w:r w:rsidRPr="00B76910">
              <w:rPr>
                <w:sz w:val="20"/>
                <w:szCs w:val="20"/>
              </w:rPr>
              <w:t xml:space="preserve">elective – </w:t>
            </w:r>
            <w:r w:rsidR="00C53B50">
              <w:rPr>
                <w:sz w:val="20"/>
                <w:szCs w:val="20"/>
              </w:rPr>
              <w:t>listed</w:t>
            </w:r>
            <w:r w:rsidRPr="00B76910">
              <w:rPr>
                <w:sz w:val="20"/>
                <w:szCs w:val="20"/>
              </w:rPr>
              <w:t xml:space="preserve"> or other</w:t>
            </w:r>
            <w:r w:rsidR="009472A8" w:rsidRPr="00B76910">
              <w:rPr>
                <w:sz w:val="20"/>
                <w:szCs w:val="20"/>
              </w:rPr>
              <w:t xml:space="preserve"> </w:t>
            </w:r>
            <w:r w:rsidR="009472A8" w:rsidRPr="00237BB7">
              <w:rPr>
                <w:sz w:val="18"/>
                <w:szCs w:val="18"/>
              </w:rPr>
              <w:t xml:space="preserve">(max </w:t>
            </w:r>
            <w:r w:rsidR="00B71F0F" w:rsidRPr="00237BB7">
              <w:rPr>
                <w:sz w:val="18"/>
                <w:szCs w:val="18"/>
              </w:rPr>
              <w:t>2</w:t>
            </w:r>
            <w:r w:rsidR="009472A8" w:rsidRPr="00237BB7">
              <w:rPr>
                <w:sz w:val="18"/>
                <w:szCs w:val="18"/>
              </w:rPr>
              <w:t>)</w:t>
            </w:r>
          </w:p>
        </w:tc>
      </w:tr>
      <w:tr w:rsidR="001B0CEE" w:rsidRPr="00D97005" w14:paraId="2CB4A7B3" w14:textId="77777777" w:rsidTr="000363CB">
        <w:tc>
          <w:tcPr>
            <w:tcW w:w="1211" w:type="dxa"/>
            <w:tcBorders>
              <w:top w:val="single" w:sz="4" w:space="0" w:color="041E42"/>
              <w:left w:val="single" w:sz="4" w:space="0" w:color="041E42"/>
              <w:bottom w:val="single" w:sz="4" w:space="0" w:color="041E42"/>
              <w:right w:val="single" w:sz="4" w:space="0" w:color="041E42"/>
            </w:tcBorders>
            <w:vAlign w:val="center"/>
          </w:tcPr>
          <w:p w14:paraId="384E39EE" w14:textId="5BB673C0" w:rsidR="001B0CEE" w:rsidRPr="00C20536" w:rsidRDefault="00635680" w:rsidP="001B0CEE">
            <w:pPr>
              <w:pStyle w:val="BodyText"/>
              <w:spacing w:after="0"/>
              <w:jc w:val="center"/>
              <w:rPr>
                <w:b/>
                <w:color w:val="041E42"/>
                <w:sz w:val="20"/>
                <w:szCs w:val="20"/>
              </w:rPr>
            </w:pPr>
            <w:r>
              <w:rPr>
                <w:b/>
                <w:color w:val="041E42"/>
                <w:sz w:val="20"/>
                <w:szCs w:val="20"/>
              </w:rPr>
              <w:t>3</w:t>
            </w:r>
            <w:r w:rsidR="00E7164D">
              <w:rPr>
                <w:b/>
                <w:color w:val="041E42"/>
                <w:sz w:val="20"/>
                <w:szCs w:val="20"/>
              </w:rPr>
              <w:t>0</w:t>
            </w:r>
            <w:r w:rsidR="001B0CEE" w:rsidRPr="00C20536">
              <w:rPr>
                <w:b/>
                <w:color w:val="041E42"/>
                <w:sz w:val="20"/>
                <w:szCs w:val="20"/>
              </w:rPr>
              <w:t>0</w:t>
            </w:r>
          </w:p>
        </w:tc>
        <w:tc>
          <w:tcPr>
            <w:tcW w:w="10129" w:type="dxa"/>
            <w:gridSpan w:val="3"/>
            <w:tcBorders>
              <w:top w:val="nil"/>
              <w:left w:val="single" w:sz="4" w:space="0" w:color="041E42"/>
              <w:bottom w:val="nil"/>
              <w:right w:val="nil"/>
            </w:tcBorders>
            <w:vAlign w:val="center"/>
          </w:tcPr>
          <w:p w14:paraId="2C1133D5" w14:textId="5931BB2F" w:rsidR="001B0CEE" w:rsidRPr="00C20536" w:rsidRDefault="001B0CEE" w:rsidP="001B0CEE">
            <w:pPr>
              <w:pStyle w:val="BodyText"/>
              <w:spacing w:after="0"/>
              <w:rPr>
                <w:b/>
                <w:color w:val="041E42"/>
                <w:sz w:val="20"/>
                <w:szCs w:val="20"/>
              </w:rPr>
            </w:pPr>
            <w:r w:rsidRPr="00C20536">
              <w:rPr>
                <w:b/>
                <w:color w:val="041E42"/>
                <w:sz w:val="20"/>
                <w:szCs w:val="20"/>
              </w:rPr>
              <w:t>Total HSC indicative hours (</w:t>
            </w:r>
            <w:r w:rsidR="004E56DE">
              <w:rPr>
                <w:b/>
                <w:color w:val="041E42"/>
                <w:sz w:val="20"/>
                <w:szCs w:val="20"/>
              </w:rPr>
              <w:t>3</w:t>
            </w:r>
            <w:r w:rsidR="00E7164D">
              <w:rPr>
                <w:b/>
                <w:color w:val="041E42"/>
                <w:sz w:val="20"/>
                <w:szCs w:val="20"/>
              </w:rPr>
              <w:t>0</w:t>
            </w:r>
            <w:r w:rsidRPr="00C20536">
              <w:rPr>
                <w:b/>
                <w:color w:val="041E42"/>
                <w:sz w:val="20"/>
                <w:szCs w:val="20"/>
              </w:rPr>
              <w:t xml:space="preserve">0 indicative hours course providing a total of </w:t>
            </w:r>
            <w:r w:rsidR="00E7164D">
              <w:rPr>
                <w:b/>
                <w:color w:val="041E42"/>
                <w:sz w:val="20"/>
                <w:szCs w:val="20"/>
              </w:rPr>
              <w:t>5</w:t>
            </w:r>
            <w:r w:rsidRPr="00C20536">
              <w:rPr>
                <w:b/>
                <w:color w:val="041E42"/>
                <w:sz w:val="20"/>
                <w:szCs w:val="20"/>
              </w:rPr>
              <w:t xml:space="preserve"> HSC credit units)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E3A16" w14:textId="77777777" w:rsidR="001B0CEE" w:rsidRPr="00D97005" w:rsidRDefault="001B0CEE" w:rsidP="001B0CEE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7314F" w14:textId="77777777" w:rsidR="001B0CEE" w:rsidRPr="00D97005" w:rsidRDefault="001B0CEE" w:rsidP="001B0CEE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BA34E" w14:textId="77777777" w:rsidR="001B0CEE" w:rsidRPr="00D97005" w:rsidRDefault="001B0CEE" w:rsidP="001B0CEE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p w14:paraId="5EE99D42" w14:textId="77777777" w:rsidR="00225D6B" w:rsidRDefault="00225D6B">
      <w:pPr>
        <w:widowControl/>
        <w:spacing w:after="0" w:line="240" w:lineRule="auto"/>
        <w:jc w:val="left"/>
        <w:rPr>
          <w:rFonts w:cs="Calibri"/>
          <w:b/>
          <w:bCs/>
          <w:color w:val="041E42"/>
        </w:rPr>
      </w:pPr>
      <w:r>
        <w:rPr>
          <w:color w:val="041E42"/>
        </w:rPr>
        <w:br w:type="page"/>
      </w:r>
    </w:p>
    <w:p w14:paraId="68C4CA11" w14:textId="4EB70939" w:rsidR="0066553B" w:rsidRPr="008F5F3B" w:rsidRDefault="0066553B" w:rsidP="0066553B">
      <w:pPr>
        <w:pStyle w:val="Heading3"/>
        <w:tabs>
          <w:tab w:val="clear" w:pos="993"/>
        </w:tabs>
        <w:spacing w:before="0" w:after="120"/>
        <w:rPr>
          <w:color w:val="041E42"/>
          <w:sz w:val="22"/>
          <w:szCs w:val="22"/>
        </w:rPr>
      </w:pPr>
      <w:r w:rsidRPr="008F5F3B">
        <w:rPr>
          <w:color w:val="041E42"/>
          <w:sz w:val="22"/>
          <w:szCs w:val="22"/>
        </w:rPr>
        <w:lastRenderedPageBreak/>
        <w:t>Course planning checklist</w:t>
      </w:r>
    </w:p>
    <w:p w14:paraId="6088D187" w14:textId="16963739" w:rsidR="0066553B" w:rsidRPr="005F1BC5" w:rsidRDefault="0066553B" w:rsidP="0066553B">
      <w:pPr>
        <w:pStyle w:val="BodyText"/>
        <w:spacing w:before="160" w:line="240" w:lineRule="auto"/>
        <w:jc w:val="left"/>
        <w:rPr>
          <w:i/>
        </w:rPr>
      </w:pPr>
      <w:r w:rsidRPr="005F1BC5">
        <w:rPr>
          <w:i/>
        </w:rPr>
        <w:t xml:space="preserve">HSC course requirements – </w:t>
      </w:r>
      <w:r>
        <w:rPr>
          <w:i/>
        </w:rPr>
        <w:t>Human Services</w:t>
      </w:r>
      <w:r w:rsidRPr="005F1BC5">
        <w:rPr>
          <w:i/>
        </w:rPr>
        <w:t xml:space="preserve"> (240 indicative hours) – </w:t>
      </w:r>
      <w:r>
        <w:rPr>
          <w:i/>
        </w:rPr>
        <w:t>Nursing assistance in acute care</w:t>
      </w:r>
      <w:r w:rsidRPr="00B76910">
        <w:rPr>
          <w:i/>
        </w:rPr>
        <w:t xml:space="preserve"> stream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"/>
        <w:gridCol w:w="3856"/>
        <w:gridCol w:w="680"/>
        <w:gridCol w:w="9517"/>
      </w:tblGrid>
      <w:tr w:rsidR="0066553B" w:rsidRPr="005F1BC5" w14:paraId="105341D4" w14:textId="77777777" w:rsidTr="007806E1">
        <w:sdt>
          <w:sdtPr>
            <w:rPr>
              <w:rFonts w:cs="Arial"/>
            </w:rPr>
            <w:id w:val="64609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7BDB22B2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56" w:type="dxa"/>
            <w:vAlign w:val="center"/>
          </w:tcPr>
          <w:p w14:paraId="20CF1422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 w:rsidRPr="005F1BC5">
              <w:rPr>
                <w:rFonts w:cs="Arial"/>
              </w:rPr>
              <w:t>units of competency</w:t>
            </w:r>
          </w:p>
        </w:tc>
        <w:sdt>
          <w:sdtPr>
            <w:rPr>
              <w:rFonts w:cs="Arial"/>
            </w:rPr>
            <w:id w:val="-78967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43440D6E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17" w:type="dxa"/>
            <w:vAlign w:val="center"/>
          </w:tcPr>
          <w:p w14:paraId="24C40DD4" w14:textId="077C2106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Pr="005F1BC5">
              <w:rPr>
                <w:rFonts w:cs="Arial"/>
              </w:rPr>
              <w:t xml:space="preserve"> associated HSC mandatory units of competency</w:t>
            </w:r>
          </w:p>
        </w:tc>
      </w:tr>
      <w:tr w:rsidR="0066553B" w:rsidRPr="005F1BC5" w14:paraId="5B724841" w14:textId="77777777" w:rsidTr="007806E1">
        <w:tc>
          <w:tcPr>
            <w:tcW w:w="680" w:type="dxa"/>
            <w:vAlign w:val="center"/>
          </w:tcPr>
          <w:p w14:paraId="65112440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</w:p>
        </w:tc>
        <w:tc>
          <w:tcPr>
            <w:tcW w:w="3856" w:type="dxa"/>
            <w:vAlign w:val="center"/>
          </w:tcPr>
          <w:p w14:paraId="5DA89AF7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47082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284DEF44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17" w:type="dxa"/>
            <w:vAlign w:val="center"/>
          </w:tcPr>
          <w:p w14:paraId="50E0CF01" w14:textId="6085CB9F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one</w:t>
            </w:r>
            <w:r w:rsidRPr="005F1BC5">
              <w:rPr>
                <w:rFonts w:cs="Arial"/>
              </w:rPr>
              <w:t xml:space="preserve"> associated HSC stream unit of competency</w:t>
            </w:r>
            <w:r w:rsidR="00063520">
              <w:rPr>
                <w:rFonts w:cs="Arial"/>
              </w:rPr>
              <w:t>^</w:t>
            </w:r>
          </w:p>
        </w:tc>
      </w:tr>
      <w:tr w:rsidR="0066553B" w:rsidRPr="005F1BC5" w14:paraId="5D46FCDB" w14:textId="77777777" w:rsidTr="007806E1">
        <w:tc>
          <w:tcPr>
            <w:tcW w:w="680" w:type="dxa"/>
            <w:vAlign w:val="center"/>
          </w:tcPr>
          <w:p w14:paraId="4A4ADF39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</w:p>
        </w:tc>
        <w:tc>
          <w:tcPr>
            <w:tcW w:w="3856" w:type="dxa"/>
            <w:vAlign w:val="center"/>
          </w:tcPr>
          <w:p w14:paraId="35625FFB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85136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1A08E499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17" w:type="dxa"/>
            <w:vAlign w:val="center"/>
          </w:tcPr>
          <w:p w14:paraId="62366ED6" w14:textId="146D09C6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 w:rsidRPr="005F1BC5">
              <w:rPr>
                <w:rFonts w:cs="Arial"/>
              </w:rPr>
              <w:t>HSC indicative hours of HSC elective units of competency</w:t>
            </w:r>
            <w:r w:rsidR="008D035D">
              <w:rPr>
                <w:rFonts w:cs="Arial"/>
              </w:rPr>
              <w:t xml:space="preserve"> </w:t>
            </w:r>
            <w:r w:rsidR="008D035D" w:rsidRPr="00671E38">
              <w:rPr>
                <w:rFonts w:eastAsia="Arial" w:cs="Arial"/>
                <w:szCs w:val="20"/>
                <w:lang w:val="en-AU"/>
              </w:rPr>
              <w:t>to bring course total to 240</w:t>
            </w:r>
            <w:r w:rsidR="008D035D">
              <w:rPr>
                <w:rFonts w:cs="Arial"/>
              </w:rPr>
              <w:t xml:space="preserve"> </w:t>
            </w:r>
          </w:p>
        </w:tc>
      </w:tr>
    </w:tbl>
    <w:p w14:paraId="075F33BB" w14:textId="77777777" w:rsidR="0066553B" w:rsidRPr="005F1BC5" w:rsidRDefault="0066553B" w:rsidP="0066553B">
      <w:pPr>
        <w:spacing w:after="0" w:line="240" w:lineRule="auto"/>
        <w:jc w:val="left"/>
        <w:rPr>
          <w:rFonts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"/>
        <w:gridCol w:w="3856"/>
        <w:gridCol w:w="680"/>
        <w:gridCol w:w="9517"/>
      </w:tblGrid>
      <w:tr w:rsidR="0066553B" w:rsidRPr="005F1BC5" w14:paraId="4EF25805" w14:textId="77777777" w:rsidTr="007806E1">
        <w:sdt>
          <w:sdtPr>
            <w:id w:val="197148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6A503C10" w14:textId="77777777" w:rsidR="0066553B" w:rsidRPr="005F1BC5" w:rsidRDefault="0066553B" w:rsidP="007806E1">
                <w:pPr>
                  <w:pStyle w:val="BodyText"/>
                  <w:spacing w:after="0" w:line="240" w:lineRule="auto"/>
                  <w:jc w:val="left"/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56" w:type="dxa"/>
            <w:vAlign w:val="center"/>
          </w:tcPr>
          <w:p w14:paraId="231D1552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 w:rsidRPr="005F1BC5">
              <w:rPr>
                <w:rFonts w:cs="Arial"/>
              </w:rPr>
              <w:t xml:space="preserve">HSC Content </w:t>
            </w:r>
          </w:p>
        </w:tc>
        <w:sdt>
          <w:sdtPr>
            <w:rPr>
              <w:rFonts w:cs="Arial"/>
            </w:rPr>
            <w:id w:val="-50389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2DC7A6A9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17" w:type="dxa"/>
            <w:vAlign w:val="center"/>
          </w:tcPr>
          <w:p w14:paraId="5F5159E4" w14:textId="671B8985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Healthy body systems</w:t>
            </w:r>
          </w:p>
        </w:tc>
      </w:tr>
      <w:tr w:rsidR="0066553B" w:rsidRPr="005F1BC5" w14:paraId="1202E361" w14:textId="77777777" w:rsidTr="007806E1">
        <w:tc>
          <w:tcPr>
            <w:tcW w:w="680" w:type="dxa"/>
            <w:vAlign w:val="center"/>
          </w:tcPr>
          <w:p w14:paraId="422789A3" w14:textId="77777777" w:rsidR="0066553B" w:rsidRPr="005F1BC5" w:rsidRDefault="0066553B" w:rsidP="007806E1">
            <w:pPr>
              <w:pStyle w:val="BodyText"/>
              <w:spacing w:after="0" w:line="240" w:lineRule="auto"/>
              <w:jc w:val="left"/>
            </w:pPr>
          </w:p>
        </w:tc>
        <w:tc>
          <w:tcPr>
            <w:tcW w:w="3856" w:type="dxa"/>
            <w:vAlign w:val="center"/>
          </w:tcPr>
          <w:p w14:paraId="01D8198C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 w:rsidRPr="005F1BC5">
              <w:rPr>
                <w:rFonts w:cs="Arial"/>
              </w:rPr>
              <w:t>(focus areas)</w:t>
            </w:r>
          </w:p>
        </w:tc>
        <w:sdt>
          <w:sdtPr>
            <w:rPr>
              <w:rFonts w:cs="Arial"/>
            </w:rPr>
            <w:id w:val="213489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5A58AF7A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17" w:type="dxa"/>
            <w:vAlign w:val="center"/>
          </w:tcPr>
          <w:p w14:paraId="1750CE31" w14:textId="0F9BB892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Industry context</w:t>
            </w:r>
          </w:p>
        </w:tc>
      </w:tr>
      <w:tr w:rsidR="0066553B" w:rsidRPr="005F1BC5" w14:paraId="37E7F91E" w14:textId="77777777" w:rsidTr="007806E1">
        <w:tc>
          <w:tcPr>
            <w:tcW w:w="680" w:type="dxa"/>
            <w:vAlign w:val="center"/>
          </w:tcPr>
          <w:p w14:paraId="13D9AED9" w14:textId="77777777" w:rsidR="0066553B" w:rsidRPr="005F1BC5" w:rsidRDefault="0066553B" w:rsidP="007806E1">
            <w:pPr>
              <w:pStyle w:val="BodyText"/>
              <w:spacing w:after="0" w:line="240" w:lineRule="auto"/>
              <w:jc w:val="left"/>
            </w:pPr>
          </w:p>
        </w:tc>
        <w:tc>
          <w:tcPr>
            <w:tcW w:w="3856" w:type="dxa"/>
            <w:vAlign w:val="center"/>
          </w:tcPr>
          <w:p w14:paraId="21156D90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05643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4E18DFAA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17" w:type="dxa"/>
            <w:vAlign w:val="center"/>
          </w:tcPr>
          <w:p w14:paraId="2B4958FF" w14:textId="2005DEA4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Safety</w:t>
            </w:r>
          </w:p>
        </w:tc>
      </w:tr>
      <w:tr w:rsidR="0066553B" w:rsidRPr="005F1BC5" w14:paraId="4870B200" w14:textId="77777777" w:rsidTr="007806E1">
        <w:tc>
          <w:tcPr>
            <w:tcW w:w="680" w:type="dxa"/>
            <w:vAlign w:val="center"/>
          </w:tcPr>
          <w:p w14:paraId="594CBC81" w14:textId="77777777" w:rsidR="0066553B" w:rsidRPr="005F1BC5" w:rsidRDefault="0066553B" w:rsidP="007806E1">
            <w:pPr>
              <w:pStyle w:val="BodyText"/>
              <w:spacing w:after="0" w:line="240" w:lineRule="auto"/>
              <w:jc w:val="left"/>
            </w:pPr>
          </w:p>
        </w:tc>
        <w:tc>
          <w:tcPr>
            <w:tcW w:w="3856" w:type="dxa"/>
            <w:vAlign w:val="center"/>
          </w:tcPr>
          <w:p w14:paraId="6FE87B13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80284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44C67C6A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17" w:type="dxa"/>
            <w:vAlign w:val="center"/>
          </w:tcPr>
          <w:p w14:paraId="0D9FD9BC" w14:textId="199A71A5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Work</w:t>
            </w:r>
          </w:p>
        </w:tc>
      </w:tr>
      <w:tr w:rsidR="0066553B" w:rsidRPr="005F1BC5" w14:paraId="60410CC5" w14:textId="77777777" w:rsidTr="007806E1">
        <w:tc>
          <w:tcPr>
            <w:tcW w:w="680" w:type="dxa"/>
            <w:vAlign w:val="center"/>
          </w:tcPr>
          <w:p w14:paraId="26698663" w14:textId="77777777" w:rsidR="0066553B" w:rsidRPr="005F1BC5" w:rsidRDefault="0066553B" w:rsidP="007806E1">
            <w:pPr>
              <w:pStyle w:val="BodyText"/>
              <w:spacing w:after="0" w:line="240" w:lineRule="auto"/>
              <w:jc w:val="left"/>
            </w:pPr>
          </w:p>
        </w:tc>
        <w:tc>
          <w:tcPr>
            <w:tcW w:w="3856" w:type="dxa"/>
            <w:vAlign w:val="center"/>
          </w:tcPr>
          <w:p w14:paraId="39555C62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42562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1AC5DBF8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17" w:type="dxa"/>
            <w:vAlign w:val="center"/>
          </w:tcPr>
          <w:p w14:paraId="33946DB2" w14:textId="34FDA784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Nursing assistance in acute care</w:t>
            </w:r>
            <w:r w:rsidR="00A43F86">
              <w:rPr>
                <w:rFonts w:cs="Arial"/>
              </w:rPr>
              <w:t>^</w:t>
            </w:r>
          </w:p>
        </w:tc>
      </w:tr>
    </w:tbl>
    <w:p w14:paraId="7389453A" w14:textId="77777777" w:rsidR="0066553B" w:rsidRPr="005F1BC5" w:rsidRDefault="0066553B" w:rsidP="0066553B">
      <w:pPr>
        <w:spacing w:after="0" w:line="240" w:lineRule="auto"/>
        <w:jc w:val="left"/>
        <w:rPr>
          <w:rFonts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"/>
        <w:gridCol w:w="14062"/>
      </w:tblGrid>
      <w:tr w:rsidR="0066553B" w:rsidRPr="005F1BC5" w14:paraId="084A5FA2" w14:textId="77777777" w:rsidTr="007806E1">
        <w:sdt>
          <w:sdtPr>
            <w:rPr>
              <w:rFonts w:cs="Arial"/>
            </w:rPr>
            <w:id w:val="-200728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7431B336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062" w:type="dxa"/>
            <w:vAlign w:val="center"/>
          </w:tcPr>
          <w:p w14:paraId="31B5033F" w14:textId="2B5C5DC5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 w:rsidRPr="005F1BC5">
              <w:rPr>
                <w:rFonts w:cs="Arial"/>
              </w:rPr>
              <w:t xml:space="preserve">work placement – </w:t>
            </w:r>
            <w:r>
              <w:rPr>
                <w:rFonts w:cs="Arial"/>
              </w:rPr>
              <w:t>8</w:t>
            </w:r>
            <w:r w:rsidRPr="005F1BC5">
              <w:rPr>
                <w:rFonts w:cs="Arial"/>
              </w:rPr>
              <w:t>0 hours</w:t>
            </w:r>
            <w:r w:rsidR="00A43F86">
              <w:rPr>
                <w:rFonts w:cs="Arial"/>
              </w:rPr>
              <w:t>^</w:t>
            </w:r>
          </w:p>
        </w:tc>
      </w:tr>
    </w:tbl>
    <w:p w14:paraId="1F80EB82" w14:textId="53CB4F5C" w:rsidR="007167D7" w:rsidRDefault="007167D7" w:rsidP="00AC54BF">
      <w:pPr>
        <w:pStyle w:val="BodyText"/>
        <w:spacing w:before="240" w:after="120"/>
        <w:ind w:left="142" w:hanging="142"/>
        <w:jc w:val="left"/>
        <w:rPr>
          <w:i/>
        </w:rPr>
      </w:pPr>
      <w:r w:rsidRPr="00E12106">
        <w:rPr>
          <w:rFonts w:eastAsia="Arial"/>
          <w:sz w:val="18"/>
          <w:szCs w:val="18"/>
        </w:rPr>
        <w:t>^</w:t>
      </w:r>
      <w:r w:rsidR="00AC54BF">
        <w:rPr>
          <w:rFonts w:eastAsia="Arial"/>
          <w:sz w:val="18"/>
          <w:szCs w:val="18"/>
        </w:rPr>
        <w:tab/>
      </w:r>
      <w:r w:rsidRPr="00FD1C5F">
        <w:rPr>
          <w:rFonts w:eastAsia="Arial"/>
          <w:sz w:val="16"/>
          <w:szCs w:val="16"/>
        </w:rPr>
        <w:t xml:space="preserve">For students enrolled in HLT33115 Certificate III in Health Services Assistance through </w:t>
      </w:r>
      <w:r w:rsidR="005F71B5">
        <w:rPr>
          <w:rFonts w:eastAsia="Arial"/>
          <w:sz w:val="16"/>
          <w:szCs w:val="16"/>
        </w:rPr>
        <w:t>the Human Services Curriculum</w:t>
      </w:r>
      <w:r w:rsidRPr="00FD1C5F">
        <w:rPr>
          <w:rFonts w:eastAsia="Arial"/>
          <w:sz w:val="16"/>
          <w:szCs w:val="16"/>
        </w:rPr>
        <w:t xml:space="preserve"> Framework, an RTO may choose to deliver an alternative unit of competency to HLTAIN001</w:t>
      </w:r>
      <w:r w:rsidR="005F71B5">
        <w:rPr>
          <w:rFonts w:eastAsia="Arial"/>
          <w:sz w:val="16"/>
          <w:szCs w:val="16"/>
        </w:rPr>
        <w:t xml:space="preserve"> </w:t>
      </w:r>
      <w:r w:rsidR="005F71B5" w:rsidRPr="0009026E">
        <w:rPr>
          <w:rFonts w:eastAsia="Arial"/>
          <w:sz w:val="16"/>
          <w:szCs w:val="16"/>
          <w:lang w:eastAsia="en-AU"/>
        </w:rPr>
        <w:t>Assist with nursing care in an acute care environment</w:t>
      </w:r>
      <w:r w:rsidRPr="00FD1C5F">
        <w:rPr>
          <w:rFonts w:eastAsia="Arial"/>
          <w:sz w:val="16"/>
          <w:szCs w:val="16"/>
        </w:rPr>
        <w:t xml:space="preserve">, provided the unit of competency is listed as an HSC elective (see Section 2.5.3 of </w:t>
      </w:r>
      <w:r w:rsidR="005F71B5">
        <w:rPr>
          <w:rFonts w:eastAsia="Arial"/>
          <w:sz w:val="16"/>
          <w:szCs w:val="16"/>
        </w:rPr>
        <w:t>the</w:t>
      </w:r>
      <w:r w:rsidRPr="00FD1C5F">
        <w:rPr>
          <w:rFonts w:eastAsia="Arial"/>
          <w:sz w:val="16"/>
          <w:szCs w:val="16"/>
        </w:rPr>
        <w:t xml:space="preserve"> syllabus); it is appropriate to the qualification; and all aspects of the HSC Content in the Nursing assistance in acute care focus area is covered (as outlined in Section 3.7 of </w:t>
      </w:r>
      <w:r w:rsidR="005F71B5">
        <w:rPr>
          <w:rFonts w:eastAsia="Arial"/>
          <w:sz w:val="16"/>
          <w:szCs w:val="16"/>
        </w:rPr>
        <w:t>the</w:t>
      </w:r>
      <w:r w:rsidRPr="00FD1C5F">
        <w:rPr>
          <w:rFonts w:eastAsia="Arial"/>
          <w:sz w:val="16"/>
          <w:szCs w:val="16"/>
        </w:rPr>
        <w:t xml:space="preserve"> syllabus). Where an alternative unit of competency is delivered, the minimum work placement requirement is 80 hours, to be undertaken in an appropriate health work</w:t>
      </w:r>
      <w:r>
        <w:rPr>
          <w:rFonts w:eastAsia="Arial"/>
          <w:sz w:val="16"/>
          <w:szCs w:val="16"/>
        </w:rPr>
        <w:t xml:space="preserve"> en</w:t>
      </w:r>
      <w:r w:rsidRPr="00FD1C5F">
        <w:rPr>
          <w:rFonts w:eastAsia="Arial"/>
          <w:sz w:val="16"/>
          <w:szCs w:val="16"/>
        </w:rPr>
        <w:t>vironment</w:t>
      </w:r>
      <w:r>
        <w:rPr>
          <w:rFonts w:eastAsia="Arial"/>
          <w:sz w:val="16"/>
          <w:szCs w:val="16"/>
        </w:rPr>
        <w:t>.</w:t>
      </w:r>
    </w:p>
    <w:p w14:paraId="1978A26D" w14:textId="77777777" w:rsidR="00AC54BF" w:rsidRDefault="00AC54BF" w:rsidP="00AC54BF">
      <w:pPr>
        <w:pStyle w:val="BodyText"/>
        <w:spacing w:after="120"/>
        <w:jc w:val="left"/>
        <w:rPr>
          <w:i/>
        </w:rPr>
      </w:pPr>
    </w:p>
    <w:p w14:paraId="284371DD" w14:textId="779B3CCE" w:rsidR="0066553B" w:rsidRPr="005F1BC5" w:rsidRDefault="0066553B" w:rsidP="00AC54BF">
      <w:pPr>
        <w:pStyle w:val="BodyText"/>
        <w:spacing w:before="120" w:after="240"/>
        <w:jc w:val="left"/>
        <w:rPr>
          <w:i/>
        </w:rPr>
      </w:pPr>
      <w:r w:rsidRPr="005F1BC5">
        <w:rPr>
          <w:i/>
        </w:rPr>
        <w:t xml:space="preserve">HSC course requirements – </w:t>
      </w:r>
      <w:r>
        <w:rPr>
          <w:i/>
        </w:rPr>
        <w:t>Human Services</w:t>
      </w:r>
      <w:r w:rsidRPr="005F1BC5">
        <w:rPr>
          <w:i/>
        </w:rPr>
        <w:t xml:space="preserve"> Specialisation Study (60 indicative hours)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"/>
        <w:gridCol w:w="3856"/>
        <w:gridCol w:w="680"/>
        <w:gridCol w:w="9517"/>
      </w:tblGrid>
      <w:tr w:rsidR="0066553B" w:rsidRPr="005F1BC5" w14:paraId="71DAAF15" w14:textId="77777777" w:rsidTr="007806E1">
        <w:sdt>
          <w:sdtPr>
            <w:rPr>
              <w:rFonts w:cs="Arial"/>
            </w:rPr>
            <w:id w:val="133997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3E7404FA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56" w:type="dxa"/>
            <w:vAlign w:val="center"/>
          </w:tcPr>
          <w:p w14:paraId="03EFAE8F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 w:rsidRPr="005F1BC5">
              <w:rPr>
                <w:rFonts w:cs="Arial"/>
              </w:rPr>
              <w:t>units of competency</w:t>
            </w:r>
          </w:p>
        </w:tc>
        <w:sdt>
          <w:sdtPr>
            <w:rPr>
              <w:rFonts w:cs="Arial"/>
            </w:rPr>
            <w:id w:val="-158652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1D085F38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17" w:type="dxa"/>
            <w:vAlign w:val="center"/>
          </w:tcPr>
          <w:p w14:paraId="6539B4D1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 w:rsidRPr="005F1BC5">
              <w:rPr>
                <w:rFonts w:cs="Arial"/>
              </w:rPr>
              <w:t>60 HSC indicative hours of HSC elective units of competency</w:t>
            </w:r>
          </w:p>
        </w:tc>
      </w:tr>
    </w:tbl>
    <w:p w14:paraId="6D7BADD0" w14:textId="41827709" w:rsidR="0066553B" w:rsidRPr="005F1BC5" w:rsidRDefault="0066553B" w:rsidP="0066553B">
      <w:pPr>
        <w:pStyle w:val="BodyText"/>
        <w:spacing w:before="240" w:after="240"/>
        <w:jc w:val="left"/>
        <w:rPr>
          <w:i/>
        </w:rPr>
      </w:pPr>
      <w:r w:rsidRPr="005F1BC5">
        <w:rPr>
          <w:i/>
        </w:rPr>
        <w:t xml:space="preserve">Qualification requirements – </w:t>
      </w:r>
      <w:r>
        <w:rPr>
          <w:i/>
        </w:rPr>
        <w:t xml:space="preserve">HLT33115 Certificate III in Health Services Assistance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"/>
        <w:gridCol w:w="3856"/>
        <w:gridCol w:w="680"/>
        <w:gridCol w:w="9517"/>
      </w:tblGrid>
      <w:tr w:rsidR="0066553B" w:rsidRPr="005F1BC5" w14:paraId="3AFC6327" w14:textId="77777777" w:rsidTr="007806E1">
        <w:sdt>
          <w:sdtPr>
            <w:rPr>
              <w:rFonts w:cs="Arial"/>
            </w:rPr>
            <w:id w:val="110238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3CC80810" w14:textId="451D7288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56" w:type="dxa"/>
            <w:vAlign w:val="center"/>
          </w:tcPr>
          <w:p w14:paraId="60EA1F42" w14:textId="56D946E5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5F1BC5">
              <w:rPr>
                <w:rFonts w:cs="Arial"/>
              </w:rPr>
              <w:t xml:space="preserve"> core units of competency</w:t>
            </w:r>
          </w:p>
        </w:tc>
        <w:tc>
          <w:tcPr>
            <w:tcW w:w="680" w:type="dxa"/>
            <w:vAlign w:val="center"/>
          </w:tcPr>
          <w:p w14:paraId="10BE11D4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</w:p>
        </w:tc>
        <w:tc>
          <w:tcPr>
            <w:tcW w:w="9517" w:type="dxa"/>
            <w:vAlign w:val="center"/>
          </w:tcPr>
          <w:p w14:paraId="66BEA63D" w14:textId="77777777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</w:p>
        </w:tc>
      </w:tr>
      <w:tr w:rsidR="0066553B" w:rsidRPr="005F1BC5" w14:paraId="28B9E6E1" w14:textId="77777777" w:rsidTr="007806E1">
        <w:sdt>
          <w:sdtPr>
            <w:rPr>
              <w:rFonts w:cs="Arial"/>
            </w:rPr>
            <w:id w:val="194881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7F74A5B5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56" w:type="dxa"/>
            <w:vAlign w:val="center"/>
          </w:tcPr>
          <w:p w14:paraId="39060917" w14:textId="5259713A" w:rsidR="0066553B" w:rsidRPr="005F1BC5" w:rsidRDefault="0066553B" w:rsidP="007806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5F1BC5">
              <w:rPr>
                <w:rFonts w:cs="Arial"/>
              </w:rPr>
              <w:t xml:space="preserve"> elective units of competency</w:t>
            </w:r>
          </w:p>
        </w:tc>
        <w:sdt>
          <w:sdtPr>
            <w:rPr>
              <w:rFonts w:cs="Arial"/>
            </w:rPr>
            <w:id w:val="-37871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37978668" w14:textId="77777777" w:rsidR="0066553B" w:rsidRPr="005F1BC5" w:rsidRDefault="0066553B" w:rsidP="007806E1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 w:rsidRPr="005F1B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17" w:type="dxa"/>
            <w:vAlign w:val="center"/>
          </w:tcPr>
          <w:p w14:paraId="4B0C0F75" w14:textId="2C3288CF" w:rsidR="0066553B" w:rsidRPr="005F1BC5" w:rsidRDefault="00116B00" w:rsidP="007806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minimum </w:t>
            </w:r>
            <w:r w:rsidR="003A2755">
              <w:rPr>
                <w:rFonts w:cs="Arial"/>
              </w:rPr>
              <w:t>6</w:t>
            </w:r>
            <w:r w:rsidR="0066553B" w:rsidRPr="005F1BC5">
              <w:rPr>
                <w:rFonts w:cs="Arial"/>
              </w:rPr>
              <w:t xml:space="preserve"> </w:t>
            </w:r>
            <w:r w:rsidR="00674B8C">
              <w:rPr>
                <w:rFonts w:cs="Arial"/>
              </w:rPr>
              <w:t xml:space="preserve">listed </w:t>
            </w:r>
            <w:r w:rsidR="0066553B">
              <w:rPr>
                <w:rFonts w:cs="Arial"/>
              </w:rPr>
              <w:t>electives</w:t>
            </w:r>
          </w:p>
        </w:tc>
      </w:tr>
      <w:tr w:rsidR="003A2755" w:rsidRPr="005F1BC5" w14:paraId="7FA2A978" w14:textId="77777777" w:rsidTr="007806E1">
        <w:tc>
          <w:tcPr>
            <w:tcW w:w="680" w:type="dxa"/>
            <w:vAlign w:val="center"/>
          </w:tcPr>
          <w:p w14:paraId="7EDB0460" w14:textId="77777777" w:rsidR="003A2755" w:rsidRPr="005F1BC5" w:rsidRDefault="003A2755" w:rsidP="003A2755">
            <w:pPr>
              <w:spacing w:after="0" w:line="240" w:lineRule="auto"/>
              <w:jc w:val="left"/>
              <w:rPr>
                <w:rFonts w:cs="Arial"/>
              </w:rPr>
            </w:pPr>
          </w:p>
        </w:tc>
        <w:tc>
          <w:tcPr>
            <w:tcW w:w="3856" w:type="dxa"/>
            <w:vAlign w:val="center"/>
          </w:tcPr>
          <w:p w14:paraId="3343D162" w14:textId="77777777" w:rsidR="003A2755" w:rsidRPr="005F1BC5" w:rsidRDefault="003A2755" w:rsidP="003A2755">
            <w:pPr>
              <w:spacing w:after="0" w:line="240" w:lineRule="auto"/>
              <w:jc w:val="lef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14576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4BC475D7" w14:textId="500D80DF" w:rsidR="003A2755" w:rsidRPr="005F1BC5" w:rsidRDefault="003A2755" w:rsidP="003A2755">
                <w:pPr>
                  <w:spacing w:after="0" w:line="240" w:lineRule="auto"/>
                  <w:jc w:val="lef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517" w:type="dxa"/>
            <w:vAlign w:val="center"/>
          </w:tcPr>
          <w:p w14:paraId="4AE99FC2" w14:textId="366947CA" w:rsidR="003A2755" w:rsidRPr="005F1BC5" w:rsidRDefault="003A2755" w:rsidP="003A2755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up to 2 units from any endorsed Training Package or accredited course</w:t>
            </w:r>
          </w:p>
        </w:tc>
      </w:tr>
    </w:tbl>
    <w:p w14:paraId="6A0D824C" w14:textId="77777777" w:rsidR="00904763" w:rsidRPr="0066553B" w:rsidRDefault="00904763" w:rsidP="008D035D">
      <w:pPr>
        <w:spacing w:after="0" w:line="240" w:lineRule="auto"/>
        <w:jc w:val="left"/>
        <w:rPr>
          <w:rFonts w:cs="Arial"/>
        </w:rPr>
      </w:pPr>
    </w:p>
    <w:sectPr w:rsidR="00904763" w:rsidRPr="0066553B" w:rsidSect="002F724F">
      <w:footerReference w:type="default" r:id="rId8"/>
      <w:headerReference w:type="first" r:id="rId9"/>
      <w:footerReference w:type="first" r:id="rId10"/>
      <w:pgSz w:w="16838" w:h="11906" w:orient="landscape" w:code="9"/>
      <w:pgMar w:top="907" w:right="992" w:bottom="680" w:left="992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8AE69" w14:textId="77777777" w:rsidR="00086F13" w:rsidRDefault="00086F13" w:rsidP="00FC730B">
      <w:pPr>
        <w:spacing w:after="0" w:line="240" w:lineRule="auto"/>
      </w:pPr>
      <w:r>
        <w:separator/>
      </w:r>
    </w:p>
  </w:endnote>
  <w:endnote w:type="continuationSeparator" w:id="0">
    <w:p w14:paraId="2B71206F" w14:textId="77777777" w:rsidR="00086F13" w:rsidRDefault="00086F13" w:rsidP="00FC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93704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DCC9F8" w14:textId="670F2687" w:rsidR="007167D7" w:rsidRPr="008E151E" w:rsidRDefault="008E151E" w:rsidP="007167D7">
            <w:pPr>
              <w:pStyle w:val="Footer"/>
              <w:tabs>
                <w:tab w:val="right" w:pos="14884"/>
              </w:tabs>
              <w:jc w:val="left"/>
            </w:pPr>
            <w:r w:rsidRPr="0003361F">
              <w:rPr>
                <w:i/>
                <w:color w:val="auto"/>
                <w:sz w:val="18"/>
              </w:rPr>
              <w:t xml:space="preserve">Course planning template – </w:t>
            </w:r>
            <w:r>
              <w:rPr>
                <w:i/>
                <w:color w:val="auto"/>
                <w:sz w:val="18"/>
              </w:rPr>
              <w:t>HLT33115 Certificate III in Health Service Assistance</w:t>
            </w:r>
            <w:r w:rsidRPr="0003361F">
              <w:rPr>
                <w:i/>
                <w:color w:val="auto"/>
                <w:sz w:val="18"/>
              </w:rPr>
              <w:t xml:space="preserve"> through the </w:t>
            </w:r>
            <w:r>
              <w:rPr>
                <w:i/>
                <w:color w:val="auto"/>
                <w:sz w:val="18"/>
              </w:rPr>
              <w:t>Human Services</w:t>
            </w:r>
            <w:r w:rsidRPr="0003361F">
              <w:rPr>
                <w:i/>
                <w:color w:val="auto"/>
                <w:sz w:val="18"/>
              </w:rPr>
              <w:t xml:space="preserve"> (</w:t>
            </w:r>
            <w:r>
              <w:rPr>
                <w:i/>
                <w:color w:val="auto"/>
                <w:sz w:val="18"/>
              </w:rPr>
              <w:t>24</w:t>
            </w:r>
            <w:r w:rsidRPr="0003361F">
              <w:rPr>
                <w:i/>
                <w:color w:val="auto"/>
                <w:sz w:val="18"/>
              </w:rPr>
              <w:t>0 indicative hours) course</w:t>
            </w:r>
            <w:r>
              <w:rPr>
                <w:i/>
                <w:color w:val="auto"/>
                <w:sz w:val="18"/>
              </w:rPr>
              <w:t xml:space="preserve"> and Human Services Specialisation</w:t>
            </w:r>
            <w:r w:rsidR="00D37A42">
              <w:rPr>
                <w:i/>
                <w:color w:val="auto"/>
                <w:sz w:val="18"/>
              </w:rPr>
              <w:t> </w:t>
            </w:r>
            <w:r>
              <w:rPr>
                <w:i/>
                <w:color w:val="auto"/>
                <w:sz w:val="18"/>
              </w:rPr>
              <w:t>Study</w:t>
            </w:r>
            <w:r w:rsidR="00D37A42">
              <w:rPr>
                <w:i/>
                <w:color w:val="auto"/>
                <w:sz w:val="18"/>
              </w:rPr>
              <w:t> </w:t>
            </w:r>
            <w:r>
              <w:rPr>
                <w:i/>
                <w:color w:val="auto"/>
                <w:sz w:val="18"/>
              </w:rPr>
              <w:t>(60</w:t>
            </w:r>
            <w:r w:rsidR="00D37A42">
              <w:rPr>
                <w:i/>
                <w:color w:val="auto"/>
                <w:sz w:val="18"/>
              </w:rPr>
              <w:t> </w:t>
            </w:r>
            <w:r>
              <w:rPr>
                <w:i/>
                <w:color w:val="auto"/>
                <w:sz w:val="18"/>
              </w:rPr>
              <w:t>indicative hours) course</w:t>
            </w:r>
            <w:r w:rsidR="007167D7">
              <w:rPr>
                <w:i/>
                <w:color w:val="auto"/>
                <w:sz w:val="18"/>
              </w:rPr>
              <w:tab/>
            </w:r>
            <w:r w:rsidR="007167D7" w:rsidRPr="008E151E">
              <w:rPr>
                <w:sz w:val="18"/>
                <w:szCs w:val="18"/>
              </w:rPr>
              <w:t xml:space="preserve">Page </w:t>
            </w:r>
            <w:r w:rsidR="007167D7" w:rsidRPr="008E151E">
              <w:rPr>
                <w:sz w:val="18"/>
                <w:szCs w:val="18"/>
              </w:rPr>
              <w:fldChar w:fldCharType="begin"/>
            </w:r>
            <w:r w:rsidR="007167D7" w:rsidRPr="008E151E">
              <w:rPr>
                <w:sz w:val="18"/>
                <w:szCs w:val="18"/>
              </w:rPr>
              <w:instrText xml:space="preserve"> PAGE </w:instrText>
            </w:r>
            <w:r w:rsidR="007167D7" w:rsidRPr="008E151E">
              <w:rPr>
                <w:sz w:val="18"/>
                <w:szCs w:val="18"/>
              </w:rPr>
              <w:fldChar w:fldCharType="separate"/>
            </w:r>
            <w:r w:rsidR="007167D7" w:rsidRPr="008E151E">
              <w:rPr>
                <w:noProof/>
                <w:sz w:val="18"/>
                <w:szCs w:val="18"/>
              </w:rPr>
              <w:t>2</w:t>
            </w:r>
            <w:r w:rsidR="007167D7" w:rsidRPr="008E151E">
              <w:rPr>
                <w:sz w:val="18"/>
                <w:szCs w:val="18"/>
              </w:rPr>
              <w:fldChar w:fldCharType="end"/>
            </w:r>
            <w:r w:rsidR="007167D7" w:rsidRPr="008E151E">
              <w:rPr>
                <w:sz w:val="18"/>
                <w:szCs w:val="18"/>
              </w:rPr>
              <w:t xml:space="preserve"> of </w:t>
            </w:r>
            <w:r w:rsidR="007167D7" w:rsidRPr="008E151E">
              <w:rPr>
                <w:sz w:val="18"/>
                <w:szCs w:val="18"/>
              </w:rPr>
              <w:fldChar w:fldCharType="begin"/>
            </w:r>
            <w:r w:rsidR="007167D7" w:rsidRPr="008E151E">
              <w:rPr>
                <w:sz w:val="18"/>
                <w:szCs w:val="18"/>
              </w:rPr>
              <w:instrText xml:space="preserve"> NUMPAGES  </w:instrText>
            </w:r>
            <w:r w:rsidR="007167D7" w:rsidRPr="008E151E">
              <w:rPr>
                <w:sz w:val="18"/>
                <w:szCs w:val="18"/>
              </w:rPr>
              <w:fldChar w:fldCharType="separate"/>
            </w:r>
            <w:r w:rsidR="007167D7" w:rsidRPr="008E151E">
              <w:rPr>
                <w:noProof/>
                <w:sz w:val="18"/>
                <w:szCs w:val="18"/>
              </w:rPr>
              <w:t>2</w:t>
            </w:r>
            <w:r w:rsidR="007167D7" w:rsidRPr="008E151E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0962568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367996311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3082E153" w14:textId="4B45F4DD" w:rsidR="002F724F" w:rsidRPr="002F724F" w:rsidRDefault="002F724F" w:rsidP="002F724F">
            <w:pPr>
              <w:pStyle w:val="Footer"/>
              <w:tabs>
                <w:tab w:val="right" w:pos="14884"/>
              </w:tabs>
              <w:jc w:val="left"/>
              <w:rPr>
                <w:b/>
                <w:bCs/>
                <w:color w:val="auto"/>
                <w:sz w:val="18"/>
              </w:rPr>
            </w:pPr>
            <w:r w:rsidRPr="008E151E">
              <w:rPr>
                <w:i/>
                <w:color w:val="auto"/>
                <w:sz w:val="18"/>
              </w:rPr>
              <w:t xml:space="preserve">Course planning template – HLT33115 Certificate III in Health Service Assistance through the Human Services (240 indicative hours) </w:t>
            </w:r>
            <w:r w:rsidRPr="00495B43">
              <w:rPr>
                <w:i/>
                <w:color w:val="auto"/>
                <w:sz w:val="18"/>
              </w:rPr>
              <w:t>course and</w:t>
            </w:r>
            <w:r w:rsidRPr="008E151E">
              <w:rPr>
                <w:i/>
                <w:color w:val="auto"/>
                <w:sz w:val="18"/>
              </w:rPr>
              <w:t xml:space="preserve"> Human Services</w:t>
            </w:r>
            <w:r w:rsidR="00D37A42">
              <w:rPr>
                <w:i/>
                <w:color w:val="auto"/>
                <w:sz w:val="18"/>
              </w:rPr>
              <w:t xml:space="preserve"> </w:t>
            </w:r>
            <w:r w:rsidRPr="008E151E">
              <w:rPr>
                <w:i/>
                <w:color w:val="auto"/>
                <w:sz w:val="18"/>
              </w:rPr>
              <w:t>Specialisation</w:t>
            </w:r>
            <w:r w:rsidR="00D37A42">
              <w:rPr>
                <w:i/>
                <w:color w:val="auto"/>
                <w:sz w:val="18"/>
              </w:rPr>
              <w:t> </w:t>
            </w:r>
            <w:r w:rsidRPr="008E151E">
              <w:rPr>
                <w:i/>
                <w:color w:val="auto"/>
                <w:sz w:val="18"/>
              </w:rPr>
              <w:t>Study</w:t>
            </w:r>
            <w:r w:rsidR="00D37A42">
              <w:rPr>
                <w:i/>
                <w:color w:val="auto"/>
                <w:sz w:val="18"/>
              </w:rPr>
              <w:t> </w:t>
            </w:r>
            <w:r w:rsidRPr="008E151E">
              <w:rPr>
                <w:i/>
                <w:color w:val="auto"/>
                <w:sz w:val="18"/>
              </w:rPr>
              <w:t>(60</w:t>
            </w:r>
            <w:r w:rsidR="00D37A42">
              <w:rPr>
                <w:i/>
                <w:color w:val="auto"/>
                <w:sz w:val="18"/>
              </w:rPr>
              <w:t> </w:t>
            </w:r>
            <w:r w:rsidRPr="008E151E">
              <w:rPr>
                <w:i/>
                <w:color w:val="auto"/>
                <w:sz w:val="18"/>
              </w:rPr>
              <w:t>indicative hours) course</w:t>
            </w:r>
            <w:r w:rsidRPr="008E151E">
              <w:rPr>
                <w:color w:val="auto"/>
                <w:sz w:val="18"/>
              </w:rPr>
              <w:tab/>
            </w:r>
            <w:r w:rsidRPr="008E151E">
              <w:rPr>
                <w:sz w:val="18"/>
                <w:szCs w:val="18"/>
              </w:rPr>
              <w:t xml:space="preserve">Page </w:t>
            </w:r>
            <w:r w:rsidRPr="008E151E">
              <w:rPr>
                <w:sz w:val="18"/>
                <w:szCs w:val="18"/>
              </w:rPr>
              <w:fldChar w:fldCharType="begin"/>
            </w:r>
            <w:r w:rsidRPr="008E151E">
              <w:rPr>
                <w:sz w:val="18"/>
                <w:szCs w:val="18"/>
              </w:rPr>
              <w:instrText xml:space="preserve"> PAGE </w:instrText>
            </w:r>
            <w:r w:rsidRPr="008E151E">
              <w:rPr>
                <w:sz w:val="18"/>
                <w:szCs w:val="18"/>
              </w:rPr>
              <w:fldChar w:fldCharType="separate"/>
            </w:r>
            <w:r w:rsidRPr="008E151E">
              <w:rPr>
                <w:noProof/>
                <w:sz w:val="18"/>
                <w:szCs w:val="18"/>
              </w:rPr>
              <w:t>2</w:t>
            </w:r>
            <w:r w:rsidRPr="008E151E">
              <w:rPr>
                <w:sz w:val="18"/>
                <w:szCs w:val="18"/>
              </w:rPr>
              <w:fldChar w:fldCharType="end"/>
            </w:r>
            <w:r w:rsidRPr="008E151E">
              <w:rPr>
                <w:sz w:val="18"/>
                <w:szCs w:val="18"/>
              </w:rPr>
              <w:t xml:space="preserve"> of </w:t>
            </w:r>
            <w:r w:rsidRPr="008E151E">
              <w:rPr>
                <w:sz w:val="18"/>
                <w:szCs w:val="18"/>
              </w:rPr>
              <w:fldChar w:fldCharType="begin"/>
            </w:r>
            <w:r w:rsidRPr="008E151E">
              <w:rPr>
                <w:sz w:val="18"/>
                <w:szCs w:val="18"/>
              </w:rPr>
              <w:instrText xml:space="preserve"> NUMPAGES  </w:instrText>
            </w:r>
            <w:r w:rsidRPr="008E151E">
              <w:rPr>
                <w:sz w:val="18"/>
                <w:szCs w:val="18"/>
              </w:rPr>
              <w:fldChar w:fldCharType="separate"/>
            </w:r>
            <w:r w:rsidRPr="008E151E">
              <w:rPr>
                <w:noProof/>
                <w:sz w:val="18"/>
                <w:szCs w:val="18"/>
              </w:rPr>
              <w:t>2</w:t>
            </w:r>
            <w:r w:rsidRPr="008E151E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144B110" w14:textId="01A01315" w:rsidR="007167D7" w:rsidRPr="002F724F" w:rsidRDefault="007167D7" w:rsidP="002F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2277F" w14:textId="77777777" w:rsidR="00086F13" w:rsidRDefault="00086F13" w:rsidP="00FC730B">
      <w:pPr>
        <w:spacing w:after="0" w:line="240" w:lineRule="auto"/>
      </w:pPr>
      <w:r>
        <w:separator/>
      </w:r>
    </w:p>
  </w:footnote>
  <w:footnote w:type="continuationSeparator" w:id="0">
    <w:p w14:paraId="49FE5802" w14:textId="77777777" w:rsidR="00086F13" w:rsidRDefault="00086F13" w:rsidP="00FC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15F38" w14:textId="2F79798D" w:rsidR="0090211C" w:rsidRPr="00225D6B" w:rsidRDefault="00225D6B" w:rsidP="00225D6B">
    <w:pPr>
      <w:tabs>
        <w:tab w:val="right" w:pos="14742"/>
      </w:tabs>
      <w:rPr>
        <w:b/>
        <w:color w:val="041E42"/>
        <w:position w:val="30"/>
        <w:sz w:val="28"/>
        <w:szCs w:val="28"/>
      </w:rPr>
    </w:pPr>
    <w:bookmarkStart w:id="0" w:name="_Hlk80186152"/>
    <w:bookmarkStart w:id="1" w:name="_Hlk80193822"/>
    <w:bookmarkStart w:id="2" w:name="_Hlk80193823"/>
    <w:bookmarkStart w:id="3" w:name="_Hlk80193825"/>
    <w:bookmarkStart w:id="4" w:name="_Hlk80193826"/>
    <w:bookmarkStart w:id="5" w:name="_Hlk80193827"/>
    <w:bookmarkStart w:id="6" w:name="_Hlk80193828"/>
    <w:bookmarkStart w:id="7" w:name="_Hlk80193829"/>
    <w:bookmarkStart w:id="8" w:name="_Hlk80193830"/>
    <w:bookmarkStart w:id="9" w:name="_Hlk80193831"/>
    <w:bookmarkStart w:id="10" w:name="_Hlk80193832"/>
    <w:bookmarkStart w:id="11" w:name="_Hlk80193833"/>
    <w:bookmarkStart w:id="12" w:name="_Hlk80193834"/>
    <w:bookmarkStart w:id="13" w:name="_Hlk80194013"/>
    <w:bookmarkStart w:id="14" w:name="_Hlk80194014"/>
    <w:bookmarkStart w:id="15" w:name="_Hlk80194094"/>
    <w:bookmarkStart w:id="16" w:name="_Hlk80194095"/>
    <w:bookmarkStart w:id="17" w:name="_Hlk80194615"/>
    <w:bookmarkStart w:id="18" w:name="_Hlk80194616"/>
    <w:bookmarkStart w:id="19" w:name="_Hlk80194617"/>
    <w:bookmarkStart w:id="20" w:name="_Hlk80194618"/>
    <w:bookmarkStart w:id="21" w:name="_Hlk80194619"/>
    <w:bookmarkStart w:id="22" w:name="_Hlk80194620"/>
    <w:bookmarkStart w:id="23" w:name="_Hlk80194621"/>
    <w:bookmarkStart w:id="24" w:name="_Hlk80194622"/>
    <w:bookmarkStart w:id="25" w:name="_Hlk80194623"/>
    <w:bookmarkStart w:id="26" w:name="_Hlk80194624"/>
    <w:bookmarkStart w:id="27" w:name="_Hlk80194625"/>
    <w:bookmarkStart w:id="28" w:name="_Hlk80194626"/>
    <w:bookmarkStart w:id="29" w:name="_Hlk80194627"/>
    <w:bookmarkStart w:id="30" w:name="_Hlk80194628"/>
    <w:bookmarkStart w:id="31" w:name="_Hlk80194629"/>
    <w:bookmarkStart w:id="32" w:name="_Hlk80194630"/>
    <w:bookmarkStart w:id="33" w:name="_Hlk80194631"/>
    <w:bookmarkStart w:id="34" w:name="_Hlk80194632"/>
    <w:bookmarkStart w:id="35" w:name="_Hlk80194633"/>
    <w:bookmarkStart w:id="36" w:name="_Hlk80194634"/>
    <w:bookmarkStart w:id="37" w:name="_Hlk80194635"/>
    <w:bookmarkStart w:id="38" w:name="_Hlk80194636"/>
    <w:r w:rsidRPr="0044799B">
      <w:rPr>
        <w:b/>
        <w:color w:val="041E42"/>
        <w:position w:val="30"/>
        <w:sz w:val="28"/>
        <w:szCs w:val="28"/>
      </w:rPr>
      <w:t xml:space="preserve">NSW Education Standards Authority </w:t>
    </w:r>
    <w:r w:rsidRPr="0044799B">
      <w:rPr>
        <w:b/>
        <w:color w:val="041E42"/>
        <w:position w:val="30"/>
        <w:sz w:val="28"/>
        <w:szCs w:val="28"/>
      </w:rPr>
      <w:tab/>
    </w:r>
    <w:r w:rsidRPr="005A185F">
      <w:rPr>
        <w:b/>
        <w:noProof/>
        <w:color w:val="041E42"/>
        <w:position w:val="30"/>
        <w:sz w:val="40"/>
        <w:szCs w:val="40"/>
        <w:lang w:eastAsia="en-AU"/>
      </w:rPr>
      <w:drawing>
        <wp:inline distT="0" distB="0" distL="0" distR="0" wp14:anchorId="44AD8058" wp14:editId="4F218397">
          <wp:extent cx="657225" cy="702572"/>
          <wp:effectExtent l="0" t="0" r="9525" b="2540"/>
          <wp:docPr id="3" name="Picture 3" descr="NSW Government logo" title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NSW Government logo" title="NSW Government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702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83FB5"/>
    <w:multiLevelType w:val="hybridMultilevel"/>
    <w:tmpl w:val="6130E6FC"/>
    <w:lvl w:ilvl="0" w:tplc="D88CF20C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41E42"/>
      </w:rPr>
    </w:lvl>
    <w:lvl w:ilvl="1" w:tplc="1422B88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28007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93252"/>
    <w:multiLevelType w:val="hybridMultilevel"/>
    <w:tmpl w:val="8452A9FA"/>
    <w:lvl w:ilvl="0" w:tplc="727A2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9749B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56150"/>
    <w:multiLevelType w:val="multilevel"/>
    <w:tmpl w:val="BB064D50"/>
    <w:lvl w:ilvl="0">
      <w:start w:val="1"/>
      <w:numFmt w:val="decimal"/>
      <w:lvlText w:val="%1"/>
      <w:lvlJc w:val="left"/>
      <w:pPr>
        <w:ind w:left="-242" w:hanging="541"/>
      </w:pPr>
      <w:rPr>
        <w:rFonts w:ascii="Arial" w:hAnsi="Arial" w:cs="Arial" w:hint="default"/>
        <w:b/>
        <w:bCs/>
        <w:caps w:val="0"/>
        <w:strike w:val="0"/>
        <w:dstrike w:val="0"/>
        <w:vanish w:val="0"/>
        <w:color w:val="280070"/>
        <w:w w:val="99"/>
        <w:sz w:val="40"/>
        <w:szCs w:val="40"/>
        <w:vertAlign w:val="baseline"/>
      </w:rPr>
    </w:lvl>
    <w:lvl w:ilvl="1">
      <w:start w:val="1"/>
      <w:numFmt w:val="decimal"/>
      <w:lvlText w:val="%1.%2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-242" w:hanging="720"/>
      </w:pPr>
      <w:rPr>
        <w:rFonts w:ascii="Arial" w:hAnsi="Arial" w:hint="default"/>
        <w:b/>
        <w:bCs/>
        <w:i w:val="0"/>
        <w:iCs w:val="0"/>
        <w:caps w:val="0"/>
        <w:strike w:val="0"/>
        <w:dstrike w:val="0"/>
        <w:vanish w:val="0"/>
        <w:color w:val="28007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-242" w:hanging="467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vanish w:val="0"/>
        <w:color w:val="280070"/>
        <w:spacing w:val="-1"/>
        <w:sz w:val="18"/>
        <w:szCs w:val="18"/>
        <w:u w:val="none"/>
        <w:vertAlign w:val="baseline"/>
      </w:rPr>
    </w:lvl>
    <w:lvl w:ilvl="4">
      <w:start w:val="1"/>
      <w:numFmt w:val="none"/>
      <w:lvlText w:val=""/>
      <w:lvlJc w:val="left"/>
      <w:pPr>
        <w:ind w:left="-242" w:hanging="360"/>
      </w:pPr>
      <w:rPr>
        <w:rFonts w:ascii="Calibri" w:eastAsia="Calibri" w:hAnsi="Calibri" w:hint="default"/>
        <w:spacing w:val="-1"/>
        <w:sz w:val="22"/>
        <w:szCs w:val="22"/>
      </w:rPr>
    </w:lvl>
    <w:lvl w:ilvl="5">
      <w:start w:val="1"/>
      <w:numFmt w:val="none"/>
      <w:lvlText w:val=""/>
      <w:lvlJc w:val="left"/>
      <w:pPr>
        <w:ind w:left="-242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24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24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242" w:firstLine="0"/>
      </w:pPr>
      <w:rPr>
        <w:rFonts w:hint="default"/>
      </w:rPr>
    </w:lvl>
  </w:abstractNum>
  <w:num w:numId="1" w16cid:durableId="1473936524">
    <w:abstractNumId w:val="1"/>
  </w:num>
  <w:num w:numId="2" w16cid:durableId="68117312">
    <w:abstractNumId w:val="2"/>
  </w:num>
  <w:num w:numId="3" w16cid:durableId="387612318">
    <w:abstractNumId w:val="2"/>
  </w:num>
  <w:num w:numId="4" w16cid:durableId="426969592">
    <w:abstractNumId w:val="2"/>
  </w:num>
  <w:num w:numId="5" w16cid:durableId="269163173">
    <w:abstractNumId w:val="2"/>
  </w:num>
  <w:num w:numId="6" w16cid:durableId="2000303556">
    <w:abstractNumId w:val="0"/>
  </w:num>
  <w:num w:numId="7" w16cid:durableId="1523744499">
    <w:abstractNumId w:val="0"/>
  </w:num>
  <w:num w:numId="8" w16cid:durableId="1930264051">
    <w:abstractNumId w:val="2"/>
  </w:num>
  <w:num w:numId="9" w16cid:durableId="772089090">
    <w:abstractNumId w:val="2"/>
  </w:num>
  <w:num w:numId="10" w16cid:durableId="753865254">
    <w:abstractNumId w:val="2"/>
  </w:num>
  <w:num w:numId="11" w16cid:durableId="1686711381">
    <w:abstractNumId w:val="2"/>
  </w:num>
  <w:num w:numId="12" w16cid:durableId="1933465067">
    <w:abstractNumId w:val="0"/>
  </w:num>
  <w:num w:numId="13" w16cid:durableId="1460032516">
    <w:abstractNumId w:val="0"/>
  </w:num>
  <w:num w:numId="14" w16cid:durableId="1414820908">
    <w:abstractNumId w:val="0"/>
  </w:num>
  <w:num w:numId="15" w16cid:durableId="179048612">
    <w:abstractNumId w:val="0"/>
  </w:num>
  <w:num w:numId="16" w16cid:durableId="2123069286">
    <w:abstractNumId w:val="0"/>
  </w:num>
  <w:num w:numId="17" w16cid:durableId="1637373971">
    <w:abstractNumId w:val="0"/>
  </w:num>
  <w:num w:numId="18" w16cid:durableId="677656059">
    <w:abstractNumId w:val="0"/>
  </w:num>
  <w:num w:numId="19" w16cid:durableId="1611355657">
    <w:abstractNumId w:val="0"/>
  </w:num>
  <w:num w:numId="20" w16cid:durableId="1747797170">
    <w:abstractNumId w:val="0"/>
  </w:num>
  <w:num w:numId="21" w16cid:durableId="1187018577">
    <w:abstractNumId w:val="0"/>
  </w:num>
  <w:num w:numId="22" w16cid:durableId="1559903267">
    <w:abstractNumId w:val="0"/>
  </w:num>
  <w:num w:numId="23" w16cid:durableId="129317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0B"/>
    <w:rsid w:val="0000118C"/>
    <w:rsid w:val="000256A3"/>
    <w:rsid w:val="00030EED"/>
    <w:rsid w:val="0003361F"/>
    <w:rsid w:val="00035874"/>
    <w:rsid w:val="000363CB"/>
    <w:rsid w:val="0005146F"/>
    <w:rsid w:val="00057EEA"/>
    <w:rsid w:val="00063520"/>
    <w:rsid w:val="00072E34"/>
    <w:rsid w:val="00073979"/>
    <w:rsid w:val="000778BB"/>
    <w:rsid w:val="00080D21"/>
    <w:rsid w:val="00086F13"/>
    <w:rsid w:val="0008772D"/>
    <w:rsid w:val="0009026E"/>
    <w:rsid w:val="00095ABB"/>
    <w:rsid w:val="000A04C7"/>
    <w:rsid w:val="000A08C8"/>
    <w:rsid w:val="000A5008"/>
    <w:rsid w:val="000C7BB0"/>
    <w:rsid w:val="000F5BE1"/>
    <w:rsid w:val="00100121"/>
    <w:rsid w:val="00112C94"/>
    <w:rsid w:val="00114945"/>
    <w:rsid w:val="00116B00"/>
    <w:rsid w:val="00134165"/>
    <w:rsid w:val="00144E89"/>
    <w:rsid w:val="00150324"/>
    <w:rsid w:val="00170B93"/>
    <w:rsid w:val="001B0CEE"/>
    <w:rsid w:val="001D0E11"/>
    <w:rsid w:val="001E47E7"/>
    <w:rsid w:val="0020114E"/>
    <w:rsid w:val="002148CC"/>
    <w:rsid w:val="00223048"/>
    <w:rsid w:val="00224C97"/>
    <w:rsid w:val="00225D6B"/>
    <w:rsid w:val="00237BB7"/>
    <w:rsid w:val="0025579C"/>
    <w:rsid w:val="00260659"/>
    <w:rsid w:val="00270E41"/>
    <w:rsid w:val="00283E83"/>
    <w:rsid w:val="00285100"/>
    <w:rsid w:val="00290CFE"/>
    <w:rsid w:val="002A2312"/>
    <w:rsid w:val="002C6B50"/>
    <w:rsid w:val="002E4E45"/>
    <w:rsid w:val="002F5BBC"/>
    <w:rsid w:val="002F724F"/>
    <w:rsid w:val="00317942"/>
    <w:rsid w:val="00325FC7"/>
    <w:rsid w:val="00351C6A"/>
    <w:rsid w:val="00355408"/>
    <w:rsid w:val="003578E3"/>
    <w:rsid w:val="00376A6C"/>
    <w:rsid w:val="00392C3A"/>
    <w:rsid w:val="0039352E"/>
    <w:rsid w:val="003A23D4"/>
    <w:rsid w:val="003A2755"/>
    <w:rsid w:val="003A692D"/>
    <w:rsid w:val="003B3DC0"/>
    <w:rsid w:val="003B77C2"/>
    <w:rsid w:val="003D6F27"/>
    <w:rsid w:val="003F1286"/>
    <w:rsid w:val="00400D9D"/>
    <w:rsid w:val="00403CFC"/>
    <w:rsid w:val="0049017B"/>
    <w:rsid w:val="00495B43"/>
    <w:rsid w:val="0049698E"/>
    <w:rsid w:val="004C17DC"/>
    <w:rsid w:val="004C331F"/>
    <w:rsid w:val="004D0185"/>
    <w:rsid w:val="004D12E1"/>
    <w:rsid w:val="004D4FA6"/>
    <w:rsid w:val="004D5ADA"/>
    <w:rsid w:val="004D6AA0"/>
    <w:rsid w:val="004D709D"/>
    <w:rsid w:val="004E56DE"/>
    <w:rsid w:val="004F0FC2"/>
    <w:rsid w:val="004F4920"/>
    <w:rsid w:val="00507939"/>
    <w:rsid w:val="00516F93"/>
    <w:rsid w:val="00523BE5"/>
    <w:rsid w:val="0055013B"/>
    <w:rsid w:val="00572CA8"/>
    <w:rsid w:val="00582568"/>
    <w:rsid w:val="00585592"/>
    <w:rsid w:val="00590F78"/>
    <w:rsid w:val="005D3964"/>
    <w:rsid w:val="005E19B4"/>
    <w:rsid w:val="005F31A9"/>
    <w:rsid w:val="005F574D"/>
    <w:rsid w:val="005F71B5"/>
    <w:rsid w:val="0060117B"/>
    <w:rsid w:val="00601D41"/>
    <w:rsid w:val="00617FEB"/>
    <w:rsid w:val="00632365"/>
    <w:rsid w:val="00635680"/>
    <w:rsid w:val="00636D7E"/>
    <w:rsid w:val="00643631"/>
    <w:rsid w:val="006500B1"/>
    <w:rsid w:val="0066385E"/>
    <w:rsid w:val="00664AA7"/>
    <w:rsid w:val="0066553B"/>
    <w:rsid w:val="00674B8C"/>
    <w:rsid w:val="006869B2"/>
    <w:rsid w:val="006A4661"/>
    <w:rsid w:val="006A4A64"/>
    <w:rsid w:val="006A7162"/>
    <w:rsid w:val="006D14F3"/>
    <w:rsid w:val="006D6BE0"/>
    <w:rsid w:val="006E2626"/>
    <w:rsid w:val="006F09A0"/>
    <w:rsid w:val="006F19D1"/>
    <w:rsid w:val="007009A6"/>
    <w:rsid w:val="00702A58"/>
    <w:rsid w:val="007167D7"/>
    <w:rsid w:val="00740005"/>
    <w:rsid w:val="007829C1"/>
    <w:rsid w:val="00784164"/>
    <w:rsid w:val="00797646"/>
    <w:rsid w:val="007A7284"/>
    <w:rsid w:val="007D3DCC"/>
    <w:rsid w:val="007D4AC5"/>
    <w:rsid w:val="00800684"/>
    <w:rsid w:val="008020C6"/>
    <w:rsid w:val="008170A7"/>
    <w:rsid w:val="00831687"/>
    <w:rsid w:val="00863D1F"/>
    <w:rsid w:val="008D035D"/>
    <w:rsid w:val="008D7275"/>
    <w:rsid w:val="008D7B3C"/>
    <w:rsid w:val="008E06D1"/>
    <w:rsid w:val="008E151E"/>
    <w:rsid w:val="008F7575"/>
    <w:rsid w:val="0090211C"/>
    <w:rsid w:val="0090352A"/>
    <w:rsid w:val="00904763"/>
    <w:rsid w:val="00914B5B"/>
    <w:rsid w:val="00925B56"/>
    <w:rsid w:val="00927ECF"/>
    <w:rsid w:val="00945D54"/>
    <w:rsid w:val="009472A8"/>
    <w:rsid w:val="00947AE9"/>
    <w:rsid w:val="00954334"/>
    <w:rsid w:val="00954DCB"/>
    <w:rsid w:val="00967725"/>
    <w:rsid w:val="0097408D"/>
    <w:rsid w:val="009805A1"/>
    <w:rsid w:val="009A1390"/>
    <w:rsid w:val="009A3F0D"/>
    <w:rsid w:val="009A7733"/>
    <w:rsid w:val="009B55A5"/>
    <w:rsid w:val="009C18BB"/>
    <w:rsid w:val="009E32D7"/>
    <w:rsid w:val="009F18FA"/>
    <w:rsid w:val="00A22E10"/>
    <w:rsid w:val="00A2374B"/>
    <w:rsid w:val="00A377E4"/>
    <w:rsid w:val="00A40384"/>
    <w:rsid w:val="00A43F86"/>
    <w:rsid w:val="00A44F5D"/>
    <w:rsid w:val="00A87EBB"/>
    <w:rsid w:val="00A902A0"/>
    <w:rsid w:val="00AC54BF"/>
    <w:rsid w:val="00AD6658"/>
    <w:rsid w:val="00AF2F49"/>
    <w:rsid w:val="00AF63DE"/>
    <w:rsid w:val="00B07DB1"/>
    <w:rsid w:val="00B278C4"/>
    <w:rsid w:val="00B37C0A"/>
    <w:rsid w:val="00B44AE9"/>
    <w:rsid w:val="00B71F0F"/>
    <w:rsid w:val="00B75BBC"/>
    <w:rsid w:val="00B76910"/>
    <w:rsid w:val="00B84898"/>
    <w:rsid w:val="00B916B9"/>
    <w:rsid w:val="00B95DDC"/>
    <w:rsid w:val="00BA445B"/>
    <w:rsid w:val="00BB4C4B"/>
    <w:rsid w:val="00BB5492"/>
    <w:rsid w:val="00BC64A1"/>
    <w:rsid w:val="00BD594E"/>
    <w:rsid w:val="00C0154A"/>
    <w:rsid w:val="00C139F7"/>
    <w:rsid w:val="00C176CB"/>
    <w:rsid w:val="00C17F2F"/>
    <w:rsid w:val="00C20536"/>
    <w:rsid w:val="00C21C83"/>
    <w:rsid w:val="00C53B50"/>
    <w:rsid w:val="00C57911"/>
    <w:rsid w:val="00CB6C35"/>
    <w:rsid w:val="00CE6646"/>
    <w:rsid w:val="00D065AE"/>
    <w:rsid w:val="00D151B0"/>
    <w:rsid w:val="00D37A42"/>
    <w:rsid w:val="00D47693"/>
    <w:rsid w:val="00D47D6C"/>
    <w:rsid w:val="00D97005"/>
    <w:rsid w:val="00DA2B4F"/>
    <w:rsid w:val="00DA37C7"/>
    <w:rsid w:val="00DB44BB"/>
    <w:rsid w:val="00DD4EA6"/>
    <w:rsid w:val="00DF5A35"/>
    <w:rsid w:val="00DF7B66"/>
    <w:rsid w:val="00E10156"/>
    <w:rsid w:val="00E17208"/>
    <w:rsid w:val="00E225F7"/>
    <w:rsid w:val="00E32967"/>
    <w:rsid w:val="00E44C44"/>
    <w:rsid w:val="00E7164D"/>
    <w:rsid w:val="00E71813"/>
    <w:rsid w:val="00E71C49"/>
    <w:rsid w:val="00E75683"/>
    <w:rsid w:val="00E83AF9"/>
    <w:rsid w:val="00E85BF3"/>
    <w:rsid w:val="00EA132B"/>
    <w:rsid w:val="00EB36D2"/>
    <w:rsid w:val="00EC1D9C"/>
    <w:rsid w:val="00EC66EB"/>
    <w:rsid w:val="00ED1055"/>
    <w:rsid w:val="00ED3F87"/>
    <w:rsid w:val="00EF09AA"/>
    <w:rsid w:val="00EF65EF"/>
    <w:rsid w:val="00F05E84"/>
    <w:rsid w:val="00F16286"/>
    <w:rsid w:val="00F262D3"/>
    <w:rsid w:val="00F31AA7"/>
    <w:rsid w:val="00F32305"/>
    <w:rsid w:val="00F3316F"/>
    <w:rsid w:val="00F56B35"/>
    <w:rsid w:val="00F57FEA"/>
    <w:rsid w:val="00F81DCD"/>
    <w:rsid w:val="00F8287C"/>
    <w:rsid w:val="00F87483"/>
    <w:rsid w:val="00F97873"/>
    <w:rsid w:val="00FC3571"/>
    <w:rsid w:val="00FC53D6"/>
    <w:rsid w:val="00FC730B"/>
    <w:rsid w:val="00FD387D"/>
    <w:rsid w:val="00FD76BF"/>
    <w:rsid w:val="00FF1602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47B87"/>
  <w15:docId w15:val="{3D999150-B962-4121-A43D-BC58528E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1F0F"/>
    <w:pPr>
      <w:widowControl w:val="0"/>
      <w:spacing w:after="160" w:line="276" w:lineRule="auto"/>
      <w:jc w:val="both"/>
    </w:pPr>
    <w:rPr>
      <w:rFonts w:ascii="Arial" w:eastAsia="Calibri" w:hAnsi="Arial"/>
      <w:spacing w:val="-2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E71813"/>
    <w:pPr>
      <w:spacing w:before="320"/>
      <w:jc w:val="left"/>
      <w:outlineLvl w:val="0"/>
    </w:pPr>
    <w:rPr>
      <w:rFonts w:cs="Calibri"/>
      <w:b/>
      <w:bCs/>
      <w:color w:val="280070"/>
      <w:sz w:val="40"/>
      <w:szCs w:val="40"/>
    </w:rPr>
  </w:style>
  <w:style w:type="paragraph" w:styleId="Heading2">
    <w:name w:val="heading 2"/>
    <w:basedOn w:val="Heading1"/>
    <w:link w:val="Heading2Char"/>
    <w:uiPriority w:val="1"/>
    <w:qFormat/>
    <w:rsid w:val="00E71813"/>
    <w:pPr>
      <w:outlineLvl w:val="1"/>
    </w:pPr>
    <w:rPr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E71813"/>
    <w:pPr>
      <w:tabs>
        <w:tab w:val="left" w:pos="993"/>
      </w:tabs>
      <w:spacing w:before="320" w:after="160"/>
      <w:outlineLvl w:val="2"/>
    </w:pPr>
    <w:rPr>
      <w:rFonts w:ascii="Arial" w:eastAsia="Calibri" w:hAnsi="Arial" w:cs="Calibri"/>
      <w:b/>
      <w:bCs/>
      <w:color w:val="280070"/>
      <w:spacing w:val="-2"/>
      <w:lang w:val="en-US"/>
    </w:rPr>
  </w:style>
  <w:style w:type="paragraph" w:styleId="Heading4">
    <w:name w:val="heading 4"/>
    <w:next w:val="Normal"/>
    <w:link w:val="Heading4Char"/>
    <w:uiPriority w:val="9"/>
    <w:unhideWhenUsed/>
    <w:qFormat/>
    <w:rsid w:val="00E71813"/>
    <w:pPr>
      <w:spacing w:after="80"/>
      <w:outlineLvl w:val="3"/>
    </w:pPr>
    <w:rPr>
      <w:rFonts w:ascii="Arial" w:eastAsia="Calibri" w:hAnsi="Arial" w:cs="Calibri"/>
      <w:b/>
      <w:bCs/>
      <w:color w:val="280070"/>
      <w:spacing w:val="-2"/>
      <w:sz w:val="22"/>
      <w:szCs w:val="22"/>
      <w:lang w:val="en-US"/>
    </w:rPr>
  </w:style>
  <w:style w:type="paragraph" w:styleId="Heading5">
    <w:name w:val="heading 5"/>
    <w:aliases w:val="Heading 5 table"/>
    <w:basedOn w:val="Heading4"/>
    <w:next w:val="Normal"/>
    <w:link w:val="Heading5Char"/>
    <w:uiPriority w:val="9"/>
    <w:unhideWhenUsed/>
    <w:qFormat/>
    <w:rsid w:val="00E71813"/>
    <w:pPr>
      <w:spacing w:after="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C7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C730B"/>
  </w:style>
  <w:style w:type="paragraph" w:styleId="Footer">
    <w:name w:val="footer"/>
    <w:basedOn w:val="Normal"/>
    <w:link w:val="FooterChar"/>
    <w:uiPriority w:val="99"/>
    <w:unhideWhenUsed/>
    <w:qFormat/>
    <w:rsid w:val="00E71813"/>
    <w:rPr>
      <w:rFonts w:cs="Arial"/>
      <w:color w:val="7F7F7F" w:themeColor="text1" w:themeTint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71813"/>
    <w:rPr>
      <w:rFonts w:ascii="Arial" w:eastAsia="Calibri" w:hAnsi="Arial" w:cs="Arial"/>
      <w:color w:val="7F7F7F" w:themeColor="text1" w:themeTint="80"/>
      <w:spacing w:val="-2"/>
      <w:sz w:val="20"/>
      <w:szCs w:val="20"/>
      <w:lang w:val="en-US"/>
    </w:rPr>
  </w:style>
  <w:style w:type="table" w:styleId="TableGrid">
    <w:name w:val="Table Grid"/>
    <w:basedOn w:val="TableNormal"/>
    <w:rsid w:val="00260659"/>
    <w:rPr>
      <w:rFonts w:ascii="Times New Roman" w:eastAsia="Times New Roman" w:hAnsi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6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E71813"/>
    <w:pPr>
      <w:numPr>
        <w:numId w:val="16"/>
      </w:numPr>
      <w:contextualSpacing/>
      <w:jc w:val="left"/>
    </w:pPr>
    <w:rPr>
      <w:lang w:eastAsia="en-AU"/>
    </w:rPr>
  </w:style>
  <w:style w:type="paragraph" w:customStyle="1" w:styleId="TableParagraph">
    <w:name w:val="Table Paragraph"/>
    <w:basedOn w:val="Normal"/>
    <w:uiPriority w:val="1"/>
    <w:qFormat/>
    <w:rsid w:val="00E71813"/>
    <w:pPr>
      <w:spacing w:after="0"/>
      <w:jc w:val="left"/>
    </w:pPr>
  </w:style>
  <w:style w:type="character" w:customStyle="1" w:styleId="Footnote">
    <w:name w:val="Footnote"/>
    <w:uiPriority w:val="1"/>
    <w:qFormat/>
    <w:rsid w:val="00E71813"/>
    <w:rPr>
      <w:rFonts w:ascii="Arial" w:hAnsi="Arial"/>
      <w:color w:val="280070"/>
      <w:sz w:val="16"/>
      <w:szCs w:val="16"/>
    </w:rPr>
  </w:style>
  <w:style w:type="paragraph" w:customStyle="1" w:styleId="Heading1nonumbers">
    <w:name w:val="Heading 1 no numbers"/>
    <w:basedOn w:val="Heading1"/>
    <w:uiPriority w:val="1"/>
    <w:rsid w:val="00E71813"/>
    <w:rPr>
      <w:lang w:eastAsia="en-AU"/>
    </w:rPr>
  </w:style>
  <w:style w:type="character" w:customStyle="1" w:styleId="Heading1Char">
    <w:name w:val="Heading 1 Char"/>
    <w:basedOn w:val="DefaultParagraphFont"/>
    <w:link w:val="Heading1"/>
    <w:uiPriority w:val="1"/>
    <w:rsid w:val="00E71813"/>
    <w:rPr>
      <w:rFonts w:ascii="Arial" w:eastAsia="Calibri" w:hAnsi="Arial" w:cs="Calibri"/>
      <w:b/>
      <w:bCs/>
      <w:color w:val="280070"/>
      <w:spacing w:val="-2"/>
      <w:sz w:val="40"/>
      <w:szCs w:val="40"/>
      <w:lang w:val="en-US"/>
    </w:rPr>
  </w:style>
  <w:style w:type="paragraph" w:customStyle="1" w:styleId="Heading2nonumbers">
    <w:name w:val="Heading 2 no numbers"/>
    <w:basedOn w:val="Heading2"/>
    <w:uiPriority w:val="1"/>
    <w:rsid w:val="00E71813"/>
    <w:rPr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E71813"/>
    <w:rPr>
      <w:rFonts w:ascii="Arial" w:eastAsia="Calibri" w:hAnsi="Arial" w:cs="Calibri"/>
      <w:b/>
      <w:bCs/>
      <w:color w:val="280070"/>
      <w:spacing w:val="-2"/>
      <w:sz w:val="28"/>
      <w:szCs w:val="28"/>
      <w:lang w:val="en-US"/>
    </w:rPr>
  </w:style>
  <w:style w:type="paragraph" w:customStyle="1" w:styleId="Heading3nonumbers">
    <w:name w:val="Heading 3 no numbers"/>
    <w:basedOn w:val="Heading3"/>
    <w:uiPriority w:val="1"/>
    <w:rsid w:val="00E71813"/>
  </w:style>
  <w:style w:type="character" w:customStyle="1" w:styleId="Heading3Char">
    <w:name w:val="Heading 3 Char"/>
    <w:basedOn w:val="DefaultParagraphFont"/>
    <w:link w:val="Heading3"/>
    <w:uiPriority w:val="9"/>
    <w:rsid w:val="00E71813"/>
    <w:rPr>
      <w:rFonts w:ascii="Arial" w:eastAsia="Calibri" w:hAnsi="Arial" w:cs="Calibri"/>
      <w:b/>
      <w:bCs/>
      <w:color w:val="280070"/>
      <w:spacing w:val="-2"/>
      <w:lang w:val="en-US"/>
    </w:rPr>
  </w:style>
  <w:style w:type="paragraph" w:customStyle="1" w:styleId="Heading4nonumbers">
    <w:name w:val="Heading 4 no numbers"/>
    <w:basedOn w:val="Heading4"/>
    <w:uiPriority w:val="1"/>
    <w:rsid w:val="00E71813"/>
  </w:style>
  <w:style w:type="character" w:customStyle="1" w:styleId="Heading4Char">
    <w:name w:val="Heading 4 Char"/>
    <w:basedOn w:val="DefaultParagraphFont"/>
    <w:link w:val="Heading4"/>
    <w:uiPriority w:val="9"/>
    <w:rsid w:val="00E71813"/>
    <w:rPr>
      <w:rFonts w:ascii="Arial" w:eastAsia="Calibri" w:hAnsi="Arial" w:cs="Calibri"/>
      <w:b/>
      <w:bCs/>
      <w:color w:val="280070"/>
      <w:spacing w:val="-2"/>
      <w:sz w:val="22"/>
      <w:szCs w:val="22"/>
      <w:lang w:val="en-US"/>
    </w:rPr>
  </w:style>
  <w:style w:type="character" w:customStyle="1" w:styleId="Heading5Char">
    <w:name w:val="Heading 5 Char"/>
    <w:aliases w:val="Heading 5 table Char"/>
    <w:basedOn w:val="DefaultParagraphFont"/>
    <w:link w:val="Heading5"/>
    <w:uiPriority w:val="9"/>
    <w:rsid w:val="00E71813"/>
    <w:rPr>
      <w:rFonts w:ascii="Arial" w:eastAsia="Calibri" w:hAnsi="Arial" w:cs="Calibri"/>
      <w:b/>
      <w:bCs/>
      <w:color w:val="280070"/>
      <w:spacing w:val="-2"/>
      <w:sz w:val="22"/>
      <w:szCs w:val="22"/>
      <w:lang w:val="en-US"/>
    </w:rPr>
  </w:style>
  <w:style w:type="paragraph" w:styleId="TOC1">
    <w:name w:val="toc 1"/>
    <w:basedOn w:val="Normal"/>
    <w:uiPriority w:val="39"/>
    <w:qFormat/>
    <w:rsid w:val="00E71813"/>
    <w:pPr>
      <w:tabs>
        <w:tab w:val="right" w:leader="dot" w:pos="8789"/>
      </w:tabs>
      <w:spacing w:before="240"/>
      <w:ind w:left="425" w:right="380" w:hanging="425"/>
      <w:jc w:val="left"/>
    </w:pPr>
    <w:rPr>
      <w:rFonts w:cs="Arial"/>
      <w:b/>
      <w:noProof/>
      <w:color w:val="280070"/>
    </w:rPr>
  </w:style>
  <w:style w:type="paragraph" w:styleId="TOC2">
    <w:name w:val="toc 2"/>
    <w:basedOn w:val="Normal"/>
    <w:uiPriority w:val="39"/>
    <w:qFormat/>
    <w:rsid w:val="00E71813"/>
    <w:pPr>
      <w:tabs>
        <w:tab w:val="right" w:leader="dot" w:pos="8789"/>
      </w:tabs>
      <w:spacing w:before="120"/>
      <w:ind w:left="426" w:right="380" w:hanging="426"/>
      <w:jc w:val="left"/>
    </w:pPr>
    <w:rPr>
      <w:rFonts w:cs="Arial"/>
      <w:noProof/>
    </w:rPr>
  </w:style>
  <w:style w:type="paragraph" w:styleId="TOC3">
    <w:name w:val="toc 3"/>
    <w:basedOn w:val="TOC2"/>
    <w:uiPriority w:val="39"/>
    <w:qFormat/>
    <w:rsid w:val="00E71813"/>
    <w:pPr>
      <w:ind w:left="993" w:hanging="567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E71813"/>
    <w:pPr>
      <w:spacing w:after="0" w:line="240" w:lineRule="auto"/>
    </w:pPr>
    <w:rPr>
      <w:color w:val="28007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813"/>
    <w:rPr>
      <w:rFonts w:ascii="Arial" w:eastAsia="Calibri" w:hAnsi="Arial"/>
      <w:color w:val="280070"/>
      <w:spacing w:val="-2"/>
      <w:sz w:val="16"/>
      <w:szCs w:val="1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71813"/>
    <w:pPr>
      <w:ind w:right="33"/>
      <w:jc w:val="left"/>
    </w:pPr>
    <w:rPr>
      <w:rFonts w:cs="Calibri"/>
      <w:b/>
      <w:bCs/>
      <w:color w:val="28007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813"/>
    <w:rPr>
      <w:rFonts w:ascii="Arial" w:eastAsia="Calibri" w:hAnsi="Arial" w:cs="Calibri"/>
      <w:b/>
      <w:bCs/>
      <w:color w:val="280070"/>
      <w:spacing w:val="-2"/>
      <w:sz w:val="56"/>
      <w:szCs w:val="56"/>
      <w:lang w:val="en-US"/>
    </w:rPr>
  </w:style>
  <w:style w:type="paragraph" w:styleId="BodyText">
    <w:name w:val="Body Text"/>
    <w:aliases w:val="Body Text 1"/>
    <w:basedOn w:val="NoSpacing"/>
    <w:link w:val="BodyTextChar"/>
    <w:uiPriority w:val="1"/>
    <w:qFormat/>
    <w:rsid w:val="00E71813"/>
    <w:pPr>
      <w:spacing w:after="160" w:line="276" w:lineRule="auto"/>
    </w:pPr>
    <w:rPr>
      <w:rFonts w:cs="Arial"/>
    </w:rPr>
  </w:style>
  <w:style w:type="character" w:customStyle="1" w:styleId="BodyTextChar">
    <w:name w:val="Body Text Char"/>
    <w:aliases w:val="Body Text 1 Char"/>
    <w:basedOn w:val="DefaultParagraphFont"/>
    <w:link w:val="BodyText"/>
    <w:uiPriority w:val="1"/>
    <w:rsid w:val="00E71813"/>
    <w:rPr>
      <w:rFonts w:ascii="Arial" w:eastAsia="Calibri" w:hAnsi="Arial" w:cs="Arial"/>
      <w:spacing w:val="-2"/>
      <w:sz w:val="22"/>
      <w:szCs w:val="22"/>
      <w:lang w:val="en-US"/>
    </w:rPr>
  </w:style>
  <w:style w:type="paragraph" w:styleId="NoSpacing">
    <w:name w:val="No Spacing"/>
    <w:uiPriority w:val="1"/>
    <w:rsid w:val="00E71813"/>
    <w:pPr>
      <w:widowControl w:val="0"/>
      <w:jc w:val="both"/>
    </w:pPr>
    <w:rPr>
      <w:rFonts w:ascii="Arial" w:eastAsia="Calibri" w:hAnsi="Arial"/>
      <w:spacing w:val="-2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813"/>
    <w:rPr>
      <w:rFonts w:cs="Arial"/>
      <w:b/>
      <w:color w:val="28007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E71813"/>
    <w:rPr>
      <w:rFonts w:ascii="Arial" w:eastAsia="Calibri" w:hAnsi="Arial" w:cs="Arial"/>
      <w:b/>
      <w:color w:val="280070"/>
      <w:spacing w:val="-2"/>
      <w:sz w:val="36"/>
      <w:szCs w:val="36"/>
      <w:lang w:val="en-US"/>
    </w:rPr>
  </w:style>
  <w:style w:type="character" w:styleId="Hyperlink">
    <w:name w:val="Hyperlink"/>
    <w:uiPriority w:val="99"/>
    <w:semiHidden/>
    <w:unhideWhenUsed/>
    <w:qFormat/>
    <w:rsid w:val="00E71813"/>
    <w:rPr>
      <w:rFonts w:ascii="Arial" w:hAnsi="Arial"/>
      <w:color w:val="F00078"/>
      <w:u w:val="single"/>
    </w:rPr>
  </w:style>
  <w:style w:type="paragraph" w:styleId="TOCHeading">
    <w:name w:val="TOC Heading"/>
    <w:basedOn w:val="Heading4"/>
    <w:next w:val="Normal"/>
    <w:uiPriority w:val="39"/>
    <w:semiHidden/>
    <w:unhideWhenUsed/>
    <w:qFormat/>
    <w:rsid w:val="00E71813"/>
    <w:rPr>
      <w:rFonts w:cs="Arial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CE6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66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646"/>
    <w:rPr>
      <w:rFonts w:ascii="Arial" w:eastAsia="Calibri" w:hAnsi="Arial"/>
      <w:spacing w:val="-2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646"/>
    <w:rPr>
      <w:rFonts w:ascii="Arial" w:eastAsia="Calibri" w:hAnsi="Arial"/>
      <w:b/>
      <w:bCs/>
      <w:spacing w:val="-2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A2B4F"/>
    <w:rPr>
      <w:rFonts w:ascii="Arial" w:eastAsia="Calibri" w:hAnsi="Arial"/>
      <w:spacing w:val="-2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0B17-5181-4E88-8543-E595376C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planning template - Human Services - HLT33115 Certificate III in Health Services Assistance (Assisting in nursing work in acute care) (HLTv9.2)</vt:lpstr>
    </vt:vector>
  </TitlesOfParts>
  <Company>NSW Education Standards Authority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planning template - Human Services - HLT33115 Certificate III in Health Services Assistance (HLTv9.2)</dc:title>
  <dc:creator>NSW Education Standards Authority</dc:creator>
  <cp:lastModifiedBy>Catherine</cp:lastModifiedBy>
  <cp:revision>38</cp:revision>
  <cp:lastPrinted>2023-08-31T01:50:00Z</cp:lastPrinted>
  <dcterms:created xsi:type="dcterms:W3CDTF">2024-07-01T05:53:00Z</dcterms:created>
  <dcterms:modified xsi:type="dcterms:W3CDTF">2024-07-25T06:45:00Z</dcterms:modified>
</cp:coreProperties>
</file>